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B01DA3" w14:textId="77777777" w:rsidR="00CF29F6" w:rsidRDefault="00CF29F6" w:rsidP="00CF29F6">
      <w:pPr>
        <w:pStyle w:val="berschrift2"/>
        <w:numPr>
          <w:ilvl w:val="1"/>
          <w:numId w:val="43"/>
        </w:numPr>
        <w:spacing w:line="278" w:lineRule="auto"/>
        <w:rPr>
          <w:lang w:val="it-IT"/>
        </w:rPr>
      </w:pPr>
      <w:r>
        <w:rPr>
          <w:lang w:val="it-IT"/>
        </w:rPr>
        <w:t>Scheda informativa</w:t>
      </w:r>
    </w:p>
    <w:p w14:paraId="146DB65B" w14:textId="77777777" w:rsidR="00CF29F6" w:rsidRDefault="00CF29F6" w:rsidP="00CF29F6">
      <w:pPr>
        <w:pStyle w:val="berschrift1"/>
        <w:numPr>
          <w:ilvl w:val="0"/>
          <w:numId w:val="43"/>
        </w:numPr>
        <w:spacing w:line="278" w:lineRule="auto"/>
        <w:ind w:left="0" w:firstLine="0"/>
        <w:rPr>
          <w:lang w:val="it-IT"/>
        </w:rPr>
      </w:pPr>
      <w:r>
        <w:rPr>
          <w:lang w:val="it-IT"/>
        </w:rPr>
        <w:t>Comunicare sul sito le misure inclusive</w:t>
      </w:r>
    </w:p>
    <w:p w14:paraId="4FF9871E" w14:textId="77777777" w:rsidR="00CF29F6" w:rsidRDefault="00CF29F6" w:rsidP="00CF29F6">
      <w:pPr>
        <w:rPr>
          <w:lang w:val="it-IT"/>
        </w:rPr>
      </w:pPr>
      <w:r>
        <w:rPr>
          <w:lang w:val="it-IT"/>
        </w:rPr>
        <w:t xml:space="preserve">La presente scheda informativa fornisce una panoramica di come e dove sul sito della vostra istituzione culturale od organizzazione potete informare sulle misure inclusive che mettete in atto. Vi trovate altresì ragguagli per creare documenti Word poveri di barriere e PDF senza barriere, e la spiegazione della differenza tra lingua semplice e lingua facile. In coda al documento appaiono inoltre link per approfondire i temi della partecipazione culturale delle persone con disabilità, nonché dell’inclusione e della diversità. </w:t>
      </w:r>
    </w:p>
    <w:p w14:paraId="32C15D5F" w14:textId="77777777" w:rsidR="00CF29F6" w:rsidRDefault="00CF29F6" w:rsidP="00CF29F6">
      <w:pPr>
        <w:pStyle w:val="berschrift3"/>
        <w:numPr>
          <w:ilvl w:val="2"/>
          <w:numId w:val="43"/>
        </w:numPr>
        <w:rPr>
          <w:lang w:val="it-IT"/>
        </w:rPr>
      </w:pPr>
      <w:r>
        <w:rPr>
          <w:lang w:val="it-IT"/>
        </w:rPr>
        <w:t>Basi</w:t>
      </w:r>
    </w:p>
    <w:p w14:paraId="3F27C653" w14:textId="77777777" w:rsidR="00CF29F6" w:rsidRDefault="00CF29F6" w:rsidP="00CF29F6">
      <w:pPr>
        <w:spacing w:line="278" w:lineRule="auto"/>
        <w:rPr>
          <w:rFonts w:cstheme="minorHAnsi"/>
          <w:color w:val="0000FF"/>
          <w:u w:val="single"/>
          <w:shd w:val="clear" w:color="auto" w:fill="FFFFFF"/>
          <w:lang w:val="it-CH"/>
        </w:rPr>
      </w:pPr>
      <w:r>
        <w:rPr>
          <w:rFonts w:cstheme="minorHAnsi"/>
          <w:shd w:val="clear" w:color="auto" w:fill="FFFFFF"/>
          <w:lang w:val="it-CH"/>
        </w:rPr>
        <w:t xml:space="preserve">La guida online «Eventi culturali accessibili» del Servizio Cultura inclusiva fornisce le basi per pubblicare in modo mirato informazioni e offerte. </w:t>
      </w:r>
      <w:r>
        <w:rPr>
          <w:rFonts w:cstheme="minorHAnsi"/>
          <w:lang w:val="it-CH"/>
        </w:rPr>
        <w:t xml:space="preserve">Le liste di controllo 1-3 alle pagine 30-36 contengono indicazioni concrete, suddivise tra «Elementi fondamentali» ed «Elementi specifici»: </w:t>
      </w:r>
    </w:p>
    <w:p w14:paraId="73F03C8F" w14:textId="77777777" w:rsidR="00CF29F6" w:rsidRPr="00CF29F6" w:rsidRDefault="00C904D9" w:rsidP="00CF29F6">
      <w:pPr>
        <w:rPr>
          <w:rStyle w:val="Hyperlink"/>
          <w:lang w:val="it-CH"/>
        </w:rPr>
      </w:pPr>
      <w:hyperlink r:id="rId8" w:history="1">
        <w:r w:rsidR="00CF29F6">
          <w:rPr>
            <w:rStyle w:val="Hyperlink"/>
            <w:lang w:val="it-CH"/>
          </w:rPr>
          <w:t>https://www.culturainclusiva.ch/admin/data/files/page_editorial_block_file/file_it/191/guida-eventi-culturali-accessibili.pdf?lm=1606732650</w:t>
        </w:r>
      </w:hyperlink>
    </w:p>
    <w:p w14:paraId="6250350E" w14:textId="77777777" w:rsidR="00CF29F6" w:rsidRDefault="00CF29F6" w:rsidP="00CF29F6">
      <w:pPr>
        <w:pStyle w:val="berschrift3"/>
        <w:numPr>
          <w:ilvl w:val="2"/>
          <w:numId w:val="43"/>
        </w:numPr>
        <w:rPr>
          <w:lang w:val="it-IT"/>
        </w:rPr>
      </w:pPr>
      <w:r>
        <w:rPr>
          <w:lang w:val="it-IT"/>
        </w:rPr>
        <w:t>Sito internet senza barriere</w:t>
      </w:r>
    </w:p>
    <w:p w14:paraId="3A1044B6" w14:textId="6484DA9A" w:rsidR="00CF29F6" w:rsidRDefault="00CF29F6" w:rsidP="00CF29F6">
      <w:pPr>
        <w:spacing w:line="278" w:lineRule="auto"/>
        <w:rPr>
          <w:lang w:val="it-IT"/>
        </w:rPr>
      </w:pPr>
      <w:r>
        <w:rPr>
          <w:lang w:val="it-IT"/>
        </w:rPr>
        <w:t>Assicuratevi che il vostro sito soddisfi i criteri dell’assenza di barriere affinché le informazioni siano accessibili a tutti. La Fondazione Accesso per tutti informa sugli standard attuali in materia, offre guide gratuite, nonché certificazioni, formazioni e analisi a pagamento. Tenete presenti le possibilità della lingua facile (vedi excursus), aggiungete video nella lingua dei segni e descrizioni delle immagini.</w:t>
      </w:r>
    </w:p>
    <w:p w14:paraId="1D28BFCE" w14:textId="57C340C0" w:rsidR="00CF29F6" w:rsidRDefault="00C904D9" w:rsidP="00CF29F6">
      <w:pPr>
        <w:rPr>
          <w:rStyle w:val="Hyperlink"/>
          <w:rFonts w:asciiTheme="minorHAnsi" w:hAnsiTheme="minorHAnsi" w:cstheme="minorHAnsi"/>
          <w:lang w:val="it-IT"/>
        </w:rPr>
      </w:pPr>
      <w:hyperlink r:id="rId9" w:history="1">
        <w:r w:rsidR="00CF29F6">
          <w:rPr>
            <w:rStyle w:val="Hyperlink"/>
            <w:rFonts w:asciiTheme="minorHAnsi" w:hAnsiTheme="minorHAnsi" w:cstheme="minorHAnsi"/>
            <w:lang w:val="it-IT"/>
          </w:rPr>
          <w:t>https://www.access-for-all.ch/ch/</w:t>
        </w:r>
      </w:hyperlink>
      <w:r w:rsidR="00CF29F6">
        <w:rPr>
          <w:rStyle w:val="Hyperlink"/>
          <w:rFonts w:asciiTheme="minorHAnsi" w:hAnsiTheme="minorHAnsi" w:cstheme="minorHAnsi"/>
          <w:lang w:val="it-IT"/>
        </w:rPr>
        <w:t xml:space="preserve"> </w:t>
      </w:r>
    </w:p>
    <w:p w14:paraId="03923E43" w14:textId="2E4A876B" w:rsidR="00675AC6" w:rsidRDefault="00675AC6" w:rsidP="00675AC6">
      <w:pPr>
        <w:rPr>
          <w:lang w:val="it-CH"/>
        </w:rPr>
      </w:pPr>
      <w:r w:rsidRPr="00675AC6">
        <w:rPr>
          <w:shd w:val="clear" w:color="auto" w:fill="FFFFFF"/>
          <w:lang w:val="it-IT"/>
        </w:rPr>
        <w:t>Sul sito dell’</w:t>
      </w:r>
      <w:r w:rsidRPr="00675AC6">
        <w:rPr>
          <w:lang w:val="it-CH"/>
        </w:rPr>
        <w:t xml:space="preserve">Ufficio federale delle comunicazioni </w:t>
      </w:r>
      <w:r>
        <w:rPr>
          <w:lang w:val="it-CH"/>
        </w:rPr>
        <w:t>trovate consigli pratici redatti da Accesso per tutti:</w:t>
      </w:r>
    </w:p>
    <w:p w14:paraId="797CE694" w14:textId="7018FC04" w:rsidR="00675AC6" w:rsidRDefault="00675AC6" w:rsidP="00675AC6">
      <w:pPr>
        <w:rPr>
          <w:shd w:val="clear" w:color="auto" w:fill="FFFFFF"/>
          <w:lang w:val="it-IT"/>
        </w:rPr>
      </w:pPr>
      <w:hyperlink r:id="rId10" w:history="1">
        <w:r w:rsidRPr="00675AC6">
          <w:rPr>
            <w:rStyle w:val="Hyperlink"/>
            <w:shd w:val="clear" w:color="auto" w:fill="FFFFFF"/>
            <w:lang w:val="it-IT"/>
          </w:rPr>
          <w:t>Siti web interattivi e dinamici accessibili a tutti – consigli pratici</w:t>
        </w:r>
      </w:hyperlink>
    </w:p>
    <w:p w14:paraId="253EB25C" w14:textId="77777777" w:rsidR="00675AC6" w:rsidRDefault="00675AC6" w:rsidP="00675AC6">
      <w:pPr>
        <w:rPr>
          <w:szCs w:val="20"/>
          <w:lang w:val="it-CH"/>
        </w:rPr>
      </w:pPr>
      <w:r w:rsidRPr="0017294B">
        <w:rPr>
          <w:szCs w:val="20"/>
          <w:lang w:val="it-CH"/>
        </w:rPr>
        <w:t>L'Ufficio federale per le pari opportunità delle persone con disabilità (UFPD) condivide raccomandazioni e risorse per una comunicazione digitale accessibile</w:t>
      </w:r>
      <w:r>
        <w:rPr>
          <w:szCs w:val="20"/>
          <w:lang w:val="it-CH"/>
        </w:rPr>
        <w:t>:</w:t>
      </w:r>
    </w:p>
    <w:p w14:paraId="09891ADF" w14:textId="38173513" w:rsidR="00675AC6" w:rsidRPr="00675AC6" w:rsidRDefault="00675AC6" w:rsidP="00675AC6">
      <w:pPr>
        <w:rPr>
          <w:szCs w:val="20"/>
          <w:lang w:val="it-IT"/>
        </w:rPr>
      </w:pPr>
      <w:hyperlink r:id="rId11" w:history="1">
        <w:r>
          <w:rPr>
            <w:rStyle w:val="Hyperlink"/>
            <w:rFonts w:asciiTheme="minorHAnsi" w:hAnsiTheme="minorHAnsi" w:cstheme="minorHAnsi"/>
            <w:szCs w:val="20"/>
            <w:lang w:val="it-CH"/>
          </w:rPr>
          <w:t>C</w:t>
        </w:r>
        <w:r w:rsidRPr="00EF66F5">
          <w:rPr>
            <w:rStyle w:val="Hyperlink"/>
            <w:rFonts w:asciiTheme="minorHAnsi" w:hAnsiTheme="minorHAnsi" w:cstheme="minorHAnsi"/>
            <w:szCs w:val="20"/>
            <w:lang w:val="it-CH"/>
          </w:rPr>
          <w:t xml:space="preserve">omunicazione </w:t>
        </w:r>
        <w:r w:rsidRPr="00EF66F5">
          <w:rPr>
            <w:rStyle w:val="Hyperlink"/>
            <w:rFonts w:asciiTheme="minorHAnsi" w:hAnsiTheme="minorHAnsi" w:cstheme="minorHAnsi"/>
            <w:szCs w:val="20"/>
            <w:lang w:val="it-CH"/>
          </w:rPr>
          <w:t>d</w:t>
        </w:r>
        <w:r w:rsidRPr="00EF66F5">
          <w:rPr>
            <w:rStyle w:val="Hyperlink"/>
            <w:rFonts w:asciiTheme="minorHAnsi" w:hAnsiTheme="minorHAnsi" w:cstheme="minorHAnsi"/>
            <w:szCs w:val="20"/>
            <w:lang w:val="it-CH"/>
          </w:rPr>
          <w:t>igitale</w:t>
        </w:r>
        <w:r w:rsidRPr="00EF66F5">
          <w:rPr>
            <w:rStyle w:val="Hyperlink"/>
            <w:rFonts w:asciiTheme="minorHAnsi" w:hAnsiTheme="minorHAnsi" w:cstheme="minorHAnsi"/>
            <w:szCs w:val="20"/>
            <w:lang w:val="it-CH"/>
          </w:rPr>
          <w:t xml:space="preserve"> </w:t>
        </w:r>
        <w:r w:rsidRPr="00EF66F5">
          <w:rPr>
            <w:rStyle w:val="Hyperlink"/>
            <w:rFonts w:asciiTheme="minorHAnsi" w:hAnsiTheme="minorHAnsi" w:cstheme="minorHAnsi"/>
            <w:szCs w:val="20"/>
            <w:lang w:val="it-CH"/>
          </w:rPr>
          <w:t>accessibile</w:t>
        </w:r>
      </w:hyperlink>
      <w:r>
        <w:rPr>
          <w:rStyle w:val="Hyperlink"/>
          <w:rFonts w:asciiTheme="minorHAnsi" w:hAnsiTheme="minorHAnsi" w:cstheme="minorHAnsi"/>
          <w:szCs w:val="20"/>
          <w:lang w:val="it-CH"/>
        </w:rPr>
        <w:t xml:space="preserve"> </w:t>
      </w:r>
    </w:p>
    <w:p w14:paraId="3F52F277" w14:textId="77777777" w:rsidR="00CF29F6" w:rsidRDefault="00CF29F6" w:rsidP="00CF29F6">
      <w:pPr>
        <w:pStyle w:val="berschrift3"/>
        <w:numPr>
          <w:ilvl w:val="2"/>
          <w:numId w:val="43"/>
        </w:numPr>
        <w:rPr>
          <w:lang w:val="it-IT"/>
        </w:rPr>
      </w:pPr>
      <w:r>
        <w:rPr>
          <w:lang w:val="it-IT"/>
        </w:rPr>
        <w:t>Posizionamento delle informazioni</w:t>
      </w:r>
    </w:p>
    <w:p w14:paraId="6C2C94A5" w14:textId="77777777" w:rsidR="00CF29F6" w:rsidRDefault="00CF29F6" w:rsidP="00CF29F6">
      <w:pPr>
        <w:spacing w:line="278" w:lineRule="auto"/>
        <w:rPr>
          <w:lang w:val="it-IT"/>
        </w:rPr>
      </w:pPr>
      <w:r>
        <w:rPr>
          <w:lang w:val="it-IT"/>
        </w:rPr>
        <w:t xml:space="preserve">Riepilogate le misure inclusive in una rubrica specifica, idealmente posizionata nella navigazione principale. Se non fosse possibile, </w:t>
      </w:r>
      <w:proofErr w:type="gramStart"/>
      <w:r>
        <w:rPr>
          <w:lang w:val="it-IT"/>
        </w:rPr>
        <w:t>potete creare</w:t>
      </w:r>
      <w:proofErr w:type="gramEnd"/>
      <w:r>
        <w:rPr>
          <w:lang w:val="it-IT"/>
        </w:rPr>
        <w:t xml:space="preserve"> una </w:t>
      </w:r>
      <w:proofErr w:type="spellStart"/>
      <w:r>
        <w:rPr>
          <w:lang w:val="it-IT"/>
        </w:rPr>
        <w:t>sottopagina</w:t>
      </w:r>
      <w:proofErr w:type="spellEnd"/>
      <w:r>
        <w:rPr>
          <w:lang w:val="it-IT"/>
        </w:rPr>
        <w:t xml:space="preserve"> tra le informazioni per il pubblico. È importante che le informazioni siano piazzate in un punto logico e reperibili con un clic. </w:t>
      </w:r>
    </w:p>
    <w:p w14:paraId="054F80D8" w14:textId="77777777" w:rsidR="00CF29F6" w:rsidRDefault="00CF29F6" w:rsidP="00CF29F6">
      <w:pPr>
        <w:pStyle w:val="berschrift3"/>
        <w:numPr>
          <w:ilvl w:val="2"/>
          <w:numId w:val="43"/>
        </w:numPr>
        <w:rPr>
          <w:lang w:val="it-IT"/>
        </w:rPr>
      </w:pPr>
      <w:r>
        <w:rPr>
          <w:lang w:val="it-IT"/>
        </w:rPr>
        <w:t>Denominazione</w:t>
      </w:r>
    </w:p>
    <w:p w14:paraId="560E9E88" w14:textId="01502B43" w:rsidR="00CF29F6" w:rsidRDefault="00CF29F6" w:rsidP="00CB68EC">
      <w:pPr>
        <w:rPr>
          <w:lang w:val="it-IT"/>
        </w:rPr>
      </w:pPr>
      <w:r>
        <w:rPr>
          <w:lang w:val="it-IT"/>
        </w:rPr>
        <w:t>Molte istituzioni culturali intitolano la suddetta rubrica «Assenza di barriere», «Cultura inclusiva» o «Accessibilità». Ecco alcuni esempi.</w:t>
      </w:r>
    </w:p>
    <w:p w14:paraId="7FBF2941" w14:textId="77777777" w:rsidR="00CF29F6" w:rsidRDefault="00C904D9" w:rsidP="00CF29F6">
      <w:pPr>
        <w:rPr>
          <w:rFonts w:cstheme="minorHAnsi"/>
          <w:lang w:val="it-IT"/>
        </w:rPr>
      </w:pPr>
      <w:hyperlink r:id="rId12" w:history="1">
        <w:r w:rsidR="00CF29F6">
          <w:rPr>
            <w:rStyle w:val="Hyperlink"/>
            <w:rFonts w:cstheme="minorHAnsi"/>
            <w:lang w:val="it-IT"/>
          </w:rPr>
          <w:t>https://www.tinguely.ch/de/inkl</w:t>
        </w:r>
        <w:r w:rsidR="00CF29F6">
          <w:rPr>
            <w:rStyle w:val="Hyperlink"/>
            <w:rFonts w:cstheme="minorHAnsi"/>
            <w:lang w:val="it-IT"/>
          </w:rPr>
          <w:t>u</w:t>
        </w:r>
        <w:r w:rsidR="00CF29F6">
          <w:rPr>
            <w:rStyle w:val="Hyperlink"/>
            <w:rFonts w:cstheme="minorHAnsi"/>
            <w:lang w:val="it-IT"/>
          </w:rPr>
          <w:t>siv/sehen.html</w:t>
        </w:r>
      </w:hyperlink>
    </w:p>
    <w:p w14:paraId="639EB253" w14:textId="77777777" w:rsidR="00CF29F6" w:rsidRDefault="00C904D9" w:rsidP="00CF29F6">
      <w:pPr>
        <w:rPr>
          <w:rFonts w:cstheme="minorHAnsi"/>
          <w:lang w:val="it-IT"/>
        </w:rPr>
      </w:pPr>
      <w:hyperlink r:id="rId13" w:history="1">
        <w:r w:rsidR="00CF29F6">
          <w:rPr>
            <w:rStyle w:val="Hyperlink"/>
            <w:rFonts w:cstheme="minorHAnsi"/>
            <w:lang w:val="it-IT"/>
          </w:rPr>
          <w:t>https://kunsthauszug.ch/barrierefreiheit/</w:t>
        </w:r>
      </w:hyperlink>
    </w:p>
    <w:p w14:paraId="5A2C02FA" w14:textId="77777777" w:rsidR="00CF29F6" w:rsidRDefault="00CF29F6" w:rsidP="00CF29F6">
      <w:pPr>
        <w:spacing w:line="278" w:lineRule="auto"/>
        <w:rPr>
          <w:color w:val="333333"/>
          <w:lang w:val="it-CH"/>
        </w:rPr>
      </w:pPr>
      <w:r>
        <w:rPr>
          <w:lang w:val="it-CH"/>
        </w:rPr>
        <w:t>Altri esempi dalla Svizzera e dall’estero:</w:t>
      </w:r>
    </w:p>
    <w:p w14:paraId="657B0F14" w14:textId="77777777" w:rsidR="00CF29F6" w:rsidRPr="00CF29F6" w:rsidRDefault="00C904D9" w:rsidP="00CF29F6">
      <w:pPr>
        <w:rPr>
          <w:rStyle w:val="Hyperlink"/>
          <w:rFonts w:cstheme="minorHAnsi"/>
          <w:shd w:val="clear" w:color="auto" w:fill="FFFFFF"/>
          <w:lang w:val="it-CH"/>
        </w:rPr>
      </w:pPr>
      <w:hyperlink r:id="rId14" w:history="1">
        <w:r w:rsidR="00CF29F6">
          <w:rPr>
            <w:rStyle w:val="Hyperlink"/>
            <w:rFonts w:cstheme="minorHAnsi"/>
            <w:shd w:val="clear" w:color="auto" w:fill="FFFFFF"/>
            <w:lang w:val="it-CH"/>
          </w:rPr>
          <w:t>https://latenium.ch/de/kultur-inklusiv/</w:t>
        </w:r>
      </w:hyperlink>
    </w:p>
    <w:p w14:paraId="3CFE5F70" w14:textId="77777777" w:rsidR="00CF29F6" w:rsidRDefault="00C904D9" w:rsidP="00CF29F6">
      <w:pPr>
        <w:rPr>
          <w:rStyle w:val="Hyperlink"/>
          <w:rFonts w:cstheme="minorHAnsi"/>
          <w:shd w:val="clear" w:color="auto" w:fill="FFFFFF"/>
          <w:lang w:val="it-CH"/>
        </w:rPr>
      </w:pPr>
      <w:hyperlink r:id="rId15" w:history="1">
        <w:r w:rsidR="00CF29F6">
          <w:rPr>
            <w:rStyle w:val="Hyperlink"/>
            <w:rFonts w:cstheme="minorHAnsi"/>
            <w:shd w:val="clear" w:color="auto" w:fill="FFFFFF"/>
            <w:lang w:val="it-CH"/>
          </w:rPr>
          <w:t>https://www.augustaraurica.ch/barrierefrei/inklusion</w:t>
        </w:r>
      </w:hyperlink>
    </w:p>
    <w:p w14:paraId="05A0181E" w14:textId="77777777" w:rsidR="00CF29F6" w:rsidRPr="00CF29F6" w:rsidRDefault="00C904D9" w:rsidP="00CF29F6">
      <w:pPr>
        <w:rPr>
          <w:color w:val="333333"/>
          <w:lang w:val="it-CH"/>
        </w:rPr>
      </w:pPr>
      <w:hyperlink r:id="rId16" w:history="1">
        <w:r w:rsidR="00CF29F6">
          <w:rPr>
            <w:rStyle w:val="Hyperlink"/>
            <w:rFonts w:cstheme="minorHAnsi"/>
            <w:shd w:val="clear" w:color="auto" w:fill="FFFFFF"/>
            <w:lang w:val="it-CH"/>
          </w:rPr>
          <w:t>https://www.vam.ac.uk/info/disability-access</w:t>
        </w:r>
      </w:hyperlink>
    </w:p>
    <w:p w14:paraId="69C9F4DD" w14:textId="77777777" w:rsidR="00CF29F6" w:rsidRPr="00CF29F6" w:rsidRDefault="00C904D9" w:rsidP="00CF29F6">
      <w:pPr>
        <w:rPr>
          <w:rStyle w:val="Hyperlink"/>
          <w:lang w:val="it-CH"/>
        </w:rPr>
      </w:pPr>
      <w:hyperlink r:id="rId17" w:history="1">
        <w:r w:rsidR="00CF29F6">
          <w:rPr>
            <w:rStyle w:val="Hyperlink"/>
            <w:rFonts w:cstheme="minorHAnsi"/>
            <w:shd w:val="clear" w:color="auto" w:fill="FFFFFF"/>
            <w:lang w:val="it-CH"/>
          </w:rPr>
          <w:t>https://www.moma.org/visit/accessibility/</w:t>
        </w:r>
      </w:hyperlink>
    </w:p>
    <w:p w14:paraId="03C3A472" w14:textId="77777777" w:rsidR="00CF29F6" w:rsidRDefault="00CF29F6" w:rsidP="00CF29F6">
      <w:pPr>
        <w:pStyle w:val="berschrift3"/>
        <w:numPr>
          <w:ilvl w:val="2"/>
          <w:numId w:val="43"/>
        </w:numPr>
        <w:rPr>
          <w:lang w:val="it-IT"/>
        </w:rPr>
      </w:pPr>
      <w:r>
        <w:rPr>
          <w:lang w:val="it-IT"/>
        </w:rPr>
        <w:t>Terminologia</w:t>
      </w:r>
    </w:p>
    <w:p w14:paraId="2115ABDD" w14:textId="11EAD502" w:rsidR="00CF29F6" w:rsidRDefault="00CF29F6" w:rsidP="00245F25">
      <w:pPr>
        <w:spacing w:line="278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Tutto ruota attorno alla persona, non alla disabilità. Sono pertanto appropriate formulazioni come «persone con disabilità» o «persone sorde». Termini come «disabili» o «sordi» vanno evitati. Qui trovate altri esempi:</w:t>
      </w:r>
    </w:p>
    <w:p w14:paraId="78FA6CBD" w14:textId="47210B01" w:rsidR="00245F25" w:rsidRPr="00245F25" w:rsidRDefault="00245F25" w:rsidP="00245F25">
      <w:pPr>
        <w:rPr>
          <w:lang w:val="it-CH"/>
        </w:rPr>
      </w:pPr>
      <w:hyperlink r:id="rId18" w:history="1">
        <w:r w:rsidRPr="007C459A">
          <w:rPr>
            <w:rStyle w:val="Hyperlink"/>
            <w:rFonts w:asciiTheme="minorHAnsi" w:hAnsiTheme="minorHAnsi" w:cs="Arial"/>
            <w:bCs/>
            <w:szCs w:val="20"/>
            <w:lang w:val="it-CH"/>
          </w:rPr>
          <w:t>«L</w:t>
        </w:r>
        <w:r w:rsidRPr="007C459A">
          <w:rPr>
            <w:rStyle w:val="Hyperlink"/>
            <w:lang w:val="it-CH"/>
          </w:rPr>
          <w:t>e parole giuste</w:t>
        </w:r>
        <w:r w:rsidRPr="007C459A">
          <w:rPr>
            <w:rStyle w:val="Hyperlink"/>
            <w:lang w:val="it-IT"/>
          </w:rPr>
          <w:t>»</w:t>
        </w:r>
        <w:r w:rsidRPr="007C459A">
          <w:rPr>
            <w:rStyle w:val="Hyperlink"/>
            <w:lang w:val="it-CH"/>
          </w:rPr>
          <w:t xml:space="preserve"> Guida per u</w:t>
        </w:r>
        <w:r w:rsidRPr="007C459A">
          <w:rPr>
            <w:rStyle w:val="Hyperlink"/>
            <w:lang w:val="it-CH"/>
          </w:rPr>
          <w:t>n</w:t>
        </w:r>
        <w:r w:rsidRPr="007C459A">
          <w:rPr>
            <w:rStyle w:val="Hyperlink"/>
            <w:lang w:val="it-CH"/>
          </w:rPr>
          <w:t xml:space="preserve"> approccio adeguato al tema della disabilità</w:t>
        </w:r>
      </w:hyperlink>
      <w:r>
        <w:rPr>
          <w:rStyle w:val="Hyperlink"/>
          <w:lang w:val="it-CH"/>
        </w:rPr>
        <w:t xml:space="preserve"> </w:t>
      </w:r>
      <w:r w:rsidRPr="00EF66F5">
        <w:rPr>
          <w:lang w:val="it-CH"/>
        </w:rPr>
        <w:t>(pdf, 2010)</w:t>
      </w:r>
    </w:p>
    <w:p w14:paraId="576F0EBB" w14:textId="77777777" w:rsidR="00CF29F6" w:rsidRDefault="00CF29F6" w:rsidP="00CF29F6">
      <w:pPr>
        <w:pStyle w:val="berschrift3"/>
        <w:numPr>
          <w:ilvl w:val="2"/>
          <w:numId w:val="43"/>
        </w:numPr>
        <w:rPr>
          <w:lang w:val="it-IT"/>
        </w:rPr>
      </w:pPr>
      <w:r>
        <w:rPr>
          <w:lang w:val="it-IT"/>
        </w:rPr>
        <w:t>Contenuti</w:t>
      </w:r>
    </w:p>
    <w:p w14:paraId="5A9506C8" w14:textId="77777777" w:rsidR="00CF29F6" w:rsidRDefault="00CF29F6" w:rsidP="00CF29F6">
      <w:pPr>
        <w:spacing w:line="278" w:lineRule="auto"/>
        <w:rPr>
          <w:lang w:val="it-IT"/>
        </w:rPr>
      </w:pPr>
      <w:r>
        <w:rPr>
          <w:lang w:val="it-IT"/>
        </w:rPr>
        <w:t xml:space="preserve">Cogliete l’occasione per spiegare in un testo introduttivo il vostro atteggiamento inclusivo e la vostra visione. </w:t>
      </w:r>
    </w:p>
    <w:p w14:paraId="2232013F" w14:textId="77777777" w:rsidR="00CF29F6" w:rsidRDefault="00CF29F6" w:rsidP="00CF29F6">
      <w:pPr>
        <w:spacing w:line="278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Sul sito dovrebbero figurare informazioni su offerte inclusive, </w:t>
      </w:r>
      <w:proofErr w:type="spellStart"/>
      <w:r>
        <w:rPr>
          <w:rFonts w:cstheme="minorHAnsi"/>
          <w:lang w:val="it-IT"/>
        </w:rPr>
        <w:t>ausilii</w:t>
      </w:r>
      <w:proofErr w:type="spellEnd"/>
      <w:r>
        <w:rPr>
          <w:rFonts w:cstheme="minorHAnsi"/>
          <w:lang w:val="it-IT"/>
        </w:rPr>
        <w:t xml:space="preserve"> all’accesso, situazione dal punto di vista architettonico, possibilità di sostegno, riduzioni sui prezzi, cani guida e di assistenza, e su come raggiungere il luogo dell’evento. Informate altresì sugli ostacoli che complicano o impediscono l’accesso, ad esempio a chi ha difficoltà di mobilità. Indicate i recapiti di persone di contatto raggiungibili per iscritto o telefonicamente. </w:t>
      </w:r>
    </w:p>
    <w:p w14:paraId="73669883" w14:textId="77777777" w:rsidR="00CF29F6" w:rsidRDefault="00CF29F6" w:rsidP="00CF29F6">
      <w:pPr>
        <w:spacing w:line="278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Le piattaforme seguenti segnalano l’accessibilità delle istituzioni culturali. Potete creare un collegamento con quanto già indicato sulla vostra istituzione. Verificate che le informazioni siano aggiornate e segnalate eventuali adeguamenti agli amministratori delle piattaforme.</w:t>
      </w:r>
    </w:p>
    <w:p w14:paraId="41F5D67F" w14:textId="77777777" w:rsidR="00CF29F6" w:rsidRDefault="00C904D9" w:rsidP="00CF29F6">
      <w:pPr>
        <w:rPr>
          <w:rFonts w:cstheme="minorHAnsi"/>
          <w:color w:val="0000FF"/>
          <w:u w:val="single"/>
          <w:lang w:val="it-IT"/>
        </w:rPr>
      </w:pPr>
      <w:hyperlink r:id="rId19" w:history="1">
        <w:r w:rsidR="00CF29F6">
          <w:rPr>
            <w:rStyle w:val="Hyperlink"/>
            <w:rFonts w:cstheme="minorHAnsi"/>
            <w:lang w:val="it-IT"/>
          </w:rPr>
          <w:t>http://www.zugangsmonitor.ch/</w:t>
        </w:r>
      </w:hyperlink>
    </w:p>
    <w:p w14:paraId="0F329830" w14:textId="77777777" w:rsidR="00CF29F6" w:rsidRDefault="00CF29F6" w:rsidP="00CF29F6">
      <w:pPr>
        <w:spacing w:line="278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Modifiche a: </w:t>
      </w:r>
      <w:hyperlink r:id="rId20" w:history="1">
        <w:r>
          <w:rPr>
            <w:rStyle w:val="Hyperlink"/>
            <w:rFonts w:cstheme="minorHAnsi"/>
            <w:lang w:val="it-IT"/>
          </w:rPr>
          <w:t>info@zugangsmonitor.ch</w:t>
        </w:r>
      </w:hyperlink>
    </w:p>
    <w:p w14:paraId="230518F2" w14:textId="77777777" w:rsidR="00CF29F6" w:rsidRDefault="00C904D9" w:rsidP="00CF29F6">
      <w:pPr>
        <w:rPr>
          <w:rFonts w:cstheme="minorHAnsi"/>
          <w:lang w:val="it-IT"/>
        </w:rPr>
      </w:pPr>
      <w:hyperlink r:id="rId21" w:history="1">
        <w:r w:rsidR="00CF29F6">
          <w:rPr>
            <w:rStyle w:val="Hyperlink"/>
            <w:rFonts w:cstheme="minorHAnsi"/>
            <w:lang w:val="it-IT"/>
          </w:rPr>
          <w:t>https://www.ginto.guide/</w:t>
        </w:r>
      </w:hyperlink>
    </w:p>
    <w:p w14:paraId="159AB589" w14:textId="77777777" w:rsidR="00CF29F6" w:rsidRDefault="00CF29F6" w:rsidP="00CF29F6">
      <w:pPr>
        <w:pStyle w:val="berschrift3"/>
        <w:numPr>
          <w:ilvl w:val="2"/>
          <w:numId w:val="43"/>
        </w:numPr>
        <w:rPr>
          <w:lang w:val="it-IT"/>
        </w:rPr>
      </w:pPr>
      <w:r>
        <w:rPr>
          <w:lang w:val="it-IT"/>
        </w:rPr>
        <w:t>Documenti Word poveri di barriere e PDF senza barriere</w:t>
      </w:r>
    </w:p>
    <w:p w14:paraId="6B331665" w14:textId="77777777" w:rsidR="00CF29F6" w:rsidRDefault="00CF29F6" w:rsidP="00CF29F6">
      <w:pPr>
        <w:spacing w:line="278" w:lineRule="auto"/>
        <w:rPr>
          <w:lang w:val="it-IT"/>
        </w:rPr>
      </w:pPr>
      <w:r>
        <w:rPr>
          <w:lang w:val="it-IT"/>
        </w:rPr>
        <w:t xml:space="preserve">Prestate attenzione all’assenza di barriere quando caricate documenti Word o PDF sul vostro sito. Per informazioni destinate a restare pubblicate poco tempo o da inviare, potete creare in soli quattro passi un file povero di barriere per persone con disabilità visive o cieche che utilizzano uno </w:t>
      </w:r>
      <w:r>
        <w:rPr>
          <w:b/>
          <w:lang w:val="it-IT"/>
        </w:rPr>
        <w:t>screen reader</w:t>
      </w:r>
      <w:r>
        <w:rPr>
          <w:lang w:val="it-IT"/>
        </w:rPr>
        <w:t xml:space="preserve"> (lettore di schermo). </w:t>
      </w:r>
    </w:p>
    <w:p w14:paraId="21EF016D" w14:textId="77777777" w:rsidR="00CF29F6" w:rsidRDefault="00CF29F6" w:rsidP="00CF29F6">
      <w:pPr>
        <w:rPr>
          <w:lang w:val="it-IT"/>
        </w:rPr>
      </w:pPr>
      <w:r>
        <w:rPr>
          <w:lang w:val="it-IT"/>
        </w:rPr>
        <w:t xml:space="preserve">1. </w:t>
      </w:r>
      <w:r>
        <w:rPr>
          <w:bCs/>
          <w:lang w:val="it-IT"/>
        </w:rPr>
        <w:t xml:space="preserve">Dove necessario, </w:t>
      </w:r>
      <w:r>
        <w:rPr>
          <w:b/>
          <w:bCs/>
          <w:lang w:val="it-IT"/>
        </w:rPr>
        <w:t>articolate</w:t>
      </w:r>
      <w:r>
        <w:rPr>
          <w:bCs/>
          <w:lang w:val="it-IT"/>
        </w:rPr>
        <w:t xml:space="preserve"> il testo, per esempio suddividendolo in titoli, sottotitoli e testo corrente.</w:t>
      </w:r>
      <w:r>
        <w:rPr>
          <w:lang w:val="it-IT"/>
        </w:rPr>
        <w:t xml:space="preserve"> Evitate di ingrandire e scrivere in grassetto un titolo: ne avrà le sembianze, ma al documento mancheranno le informazioni rilevanti per segnalare allo screen reader che si tratta di un titolo.</w:t>
      </w:r>
    </w:p>
    <w:p w14:paraId="69167941" w14:textId="77777777" w:rsidR="00CF29F6" w:rsidRDefault="00CF29F6" w:rsidP="00CF29F6">
      <w:pPr>
        <w:rPr>
          <w:lang w:val="it-IT"/>
        </w:rPr>
      </w:pPr>
      <w:r>
        <w:rPr>
          <w:lang w:val="it-IT"/>
        </w:rPr>
        <w:t xml:space="preserve">2. Stabilite negli </w:t>
      </w:r>
      <w:r>
        <w:rPr>
          <w:lang w:val="it-IT"/>
        </w:rPr>
        <w:sym w:font="Wingdings" w:char="F0E0"/>
      </w:r>
      <w:r>
        <w:rPr>
          <w:lang w:val="it-IT"/>
        </w:rPr>
        <w:t xml:space="preserve"> </w:t>
      </w:r>
      <w:r>
        <w:rPr>
          <w:b/>
          <w:bCs/>
          <w:lang w:val="it-IT"/>
        </w:rPr>
        <w:t>stili di formattazione</w:t>
      </w:r>
      <w:r>
        <w:rPr>
          <w:lang w:val="it-IT"/>
        </w:rPr>
        <w:t xml:space="preserve"> che cosa è titolo e che cosa testo corrente.</w:t>
      </w:r>
      <w:r>
        <w:rPr>
          <w:lang w:val="it-CH"/>
        </w:rPr>
        <w:t xml:space="preserve"> </w:t>
      </w:r>
      <w:r>
        <w:rPr>
          <w:lang w:val="it-IT"/>
        </w:rPr>
        <w:t xml:space="preserve">Un titolo deve essere formattato come tale, il testo corrente con la modalità «Normale». Anche gli elenchi vanno contrassegnati con i relativi strumenti di formattazione. Per aumentare la spaziatura, utilizzate il menù «Paragrafo», non la barra spaziatrice. </w:t>
      </w:r>
    </w:p>
    <w:p w14:paraId="1E369778" w14:textId="77777777" w:rsidR="00CF29F6" w:rsidRDefault="00CF29F6" w:rsidP="00CF29F6">
      <w:pPr>
        <w:rPr>
          <w:lang w:val="it-IT"/>
        </w:rPr>
      </w:pPr>
      <w:r>
        <w:rPr>
          <w:lang w:val="it-IT"/>
        </w:rPr>
        <w:t>3. Se il documento Word contiene un’</w:t>
      </w:r>
      <w:r>
        <w:rPr>
          <w:b/>
          <w:lang w:val="it-IT"/>
        </w:rPr>
        <w:t>immagine</w:t>
      </w:r>
      <w:r>
        <w:rPr>
          <w:lang w:val="it-IT"/>
        </w:rPr>
        <w:t xml:space="preserve"> o un logo non inseriti per meri scopi decorativi, pensate a redigere cosiddetti </w:t>
      </w:r>
      <w:r>
        <w:rPr>
          <w:b/>
          <w:lang w:val="it-IT"/>
        </w:rPr>
        <w:t>testi alternativi</w:t>
      </w:r>
      <w:r>
        <w:rPr>
          <w:lang w:val="it-IT"/>
        </w:rPr>
        <w:t xml:space="preserve">. A tale scopo, cliccate l’immagine con il tasto destro del mouse, selezionate «Formato oggetto» e poi «Testo alternativo». Descrivete il contenuto dell’immagine in modo quanto più possibile oggettivo e </w:t>
      </w:r>
      <w:r>
        <w:rPr>
          <w:lang w:val="it-IT"/>
        </w:rPr>
        <w:lastRenderedPageBreak/>
        <w:t>conciso.</w:t>
      </w:r>
    </w:p>
    <w:p w14:paraId="2F5D9CCE" w14:textId="77777777" w:rsidR="00CF29F6" w:rsidRDefault="00CF29F6" w:rsidP="00CF29F6">
      <w:pPr>
        <w:rPr>
          <w:lang w:val="it-IT"/>
        </w:rPr>
      </w:pPr>
      <w:r>
        <w:rPr>
          <w:lang w:val="it-IT"/>
        </w:rPr>
        <w:t>4. Prevedete un’intestazione con indicazioni rilevanti, come l’indirizzo e il numero di telefono, e inseritela alla voce «Proprietà» nel sottomenù «Informazioni» della scheda «File», dove potete indicare anche il titolo del documento Word.</w:t>
      </w:r>
    </w:p>
    <w:p w14:paraId="355545E1" w14:textId="77777777" w:rsidR="00CF29F6" w:rsidRDefault="00CF29F6" w:rsidP="00CF29F6">
      <w:pPr>
        <w:rPr>
          <w:lang w:val="it-IT"/>
        </w:rPr>
      </w:pPr>
      <w:r>
        <w:rPr>
          <w:lang w:val="it-IT"/>
        </w:rPr>
        <w:t xml:space="preserve">I documenti Word con queste caratteristiche possono essere trasformati in modo agevole ed economico in </w:t>
      </w:r>
      <w:r>
        <w:rPr>
          <w:b/>
          <w:lang w:val="it-IT"/>
        </w:rPr>
        <w:t>PDF senza barriere</w:t>
      </w:r>
      <w:r>
        <w:rPr>
          <w:lang w:val="it-IT"/>
        </w:rPr>
        <w:t xml:space="preserve">. Nel documento alle voci «Tools» e «Fornitori di prestazioni inclusive» del nostro </w:t>
      </w:r>
      <w:r>
        <w:rPr>
          <w:u w:val="single"/>
          <w:lang w:val="it-IT"/>
        </w:rPr>
        <w:t>sito</w:t>
      </w:r>
      <w:r>
        <w:rPr>
          <w:lang w:val="it-IT"/>
        </w:rPr>
        <w:t>, trovate una serie di offerenti di questo servizio.</w:t>
      </w:r>
    </w:p>
    <w:p w14:paraId="2366A7AD" w14:textId="77777777" w:rsidR="00CF29F6" w:rsidRDefault="00CF29F6" w:rsidP="00CF29F6">
      <w:pPr>
        <w:pStyle w:val="berschrift3"/>
        <w:numPr>
          <w:ilvl w:val="2"/>
          <w:numId w:val="43"/>
        </w:numPr>
        <w:rPr>
          <w:lang w:val="it-IT"/>
        </w:rPr>
      </w:pPr>
      <w:r>
        <w:rPr>
          <w:lang w:val="it-IT"/>
        </w:rPr>
        <w:t>Per i titolari del marchio: rimando al partenariato</w:t>
      </w:r>
    </w:p>
    <w:p w14:paraId="343B50A5" w14:textId="73EB3254" w:rsidR="00CF29F6" w:rsidRDefault="00CF29F6" w:rsidP="00CF29F6">
      <w:pPr>
        <w:spacing w:line="278" w:lineRule="auto"/>
        <w:rPr>
          <w:rFonts w:cstheme="minorHAnsi"/>
          <w:szCs w:val="20"/>
          <w:lang w:val="it-IT"/>
        </w:rPr>
      </w:pPr>
      <w:r>
        <w:rPr>
          <w:rFonts w:cstheme="minorHAnsi"/>
          <w:szCs w:val="20"/>
          <w:lang w:val="it-IT"/>
        </w:rPr>
        <w:t>I titolari del marchio segnala</w:t>
      </w:r>
      <w:r w:rsidR="00572C63">
        <w:rPr>
          <w:rFonts w:cstheme="minorHAnsi"/>
          <w:szCs w:val="20"/>
          <w:lang w:val="it-IT"/>
        </w:rPr>
        <w:t>no</w:t>
      </w:r>
      <w:r>
        <w:rPr>
          <w:rFonts w:cstheme="minorHAnsi"/>
          <w:szCs w:val="20"/>
          <w:lang w:val="it-IT"/>
        </w:rPr>
        <w:t xml:space="preserve"> sul loro sito e rend</w:t>
      </w:r>
      <w:r w:rsidR="00572C63">
        <w:rPr>
          <w:rFonts w:cstheme="minorHAnsi"/>
          <w:szCs w:val="20"/>
          <w:lang w:val="it-IT"/>
        </w:rPr>
        <w:t>ono</w:t>
      </w:r>
      <w:r>
        <w:rPr>
          <w:rFonts w:cstheme="minorHAnsi"/>
          <w:szCs w:val="20"/>
          <w:lang w:val="it-IT"/>
        </w:rPr>
        <w:t xml:space="preserve"> pubblici il partenariato con il Servizio Cultura inclusiva e la Carta dell’inclusione culturale, ad esempio con un testo come questo:</w:t>
      </w:r>
    </w:p>
    <w:p w14:paraId="629197A4" w14:textId="77777777" w:rsidR="00CF29F6" w:rsidRDefault="00CF29F6" w:rsidP="00CF29F6">
      <w:pPr>
        <w:spacing w:line="278" w:lineRule="auto"/>
        <w:rPr>
          <w:b/>
          <w:bCs/>
          <w:szCs w:val="20"/>
          <w:lang w:val="it-IT"/>
        </w:rPr>
      </w:pPr>
      <w:r>
        <w:rPr>
          <w:b/>
          <w:bCs/>
          <w:szCs w:val="20"/>
          <w:lang w:val="it-IT"/>
        </w:rPr>
        <w:t>Partenariato</w:t>
      </w:r>
    </w:p>
    <w:p w14:paraId="06735648" w14:textId="77777777" w:rsidR="00CF29F6" w:rsidRDefault="00CF29F6" w:rsidP="00CF29F6">
      <w:pPr>
        <w:rPr>
          <w:lang w:val="it-IT"/>
        </w:rPr>
      </w:pPr>
      <w:r>
        <w:rPr>
          <w:lang w:val="it-IT"/>
        </w:rPr>
        <w:t xml:space="preserve">Il marchio «Cultura inclusiva» è assegnato dal Servizio Cultura inclusiva di Pro </w:t>
      </w:r>
      <w:proofErr w:type="spellStart"/>
      <w:r>
        <w:rPr>
          <w:lang w:val="it-IT"/>
        </w:rPr>
        <w:t>Infirmis</w:t>
      </w:r>
      <w:proofErr w:type="spellEnd"/>
      <w:r>
        <w:rPr>
          <w:lang w:val="it-IT"/>
        </w:rPr>
        <w:t xml:space="preserve"> alle istituzioni culturali di ogni ambito. Con le loro misure nei cinque campi d’azione «offerta culturale», «accesso ai contenuti», «accessibilità architettonica», «offerte di lavoro» e «comunicazione», i titolari del marchio promuovono l’inclusione e si impegnano a lungo termine e in modo globale a favore della partecipazione culturale delle persone con disabilità. </w:t>
      </w:r>
    </w:p>
    <w:p w14:paraId="11C1CA9F" w14:textId="40A337FC" w:rsidR="00CF29F6" w:rsidRPr="00895167" w:rsidRDefault="00CF29F6" w:rsidP="00CF29F6">
      <w:pPr>
        <w:rPr>
          <w:rFonts w:cstheme="minorHAnsi"/>
          <w:szCs w:val="20"/>
          <w:lang w:val="it-IT"/>
        </w:rPr>
      </w:pPr>
      <w:r w:rsidRPr="00895167">
        <w:rPr>
          <w:rFonts w:cstheme="minorHAnsi"/>
          <w:szCs w:val="20"/>
          <w:lang w:val="it-IT"/>
        </w:rPr>
        <w:t>((N</w:t>
      </w:r>
      <w:r w:rsidR="00895167" w:rsidRPr="00895167">
        <w:rPr>
          <w:rFonts w:cstheme="minorHAnsi"/>
          <w:szCs w:val="20"/>
          <w:lang w:val="it-IT"/>
        </w:rPr>
        <w:t>ome del titolare</w:t>
      </w:r>
      <w:r w:rsidRPr="00895167">
        <w:rPr>
          <w:rFonts w:cstheme="minorHAnsi"/>
          <w:szCs w:val="20"/>
          <w:lang w:val="it-IT"/>
        </w:rPr>
        <w:t>)) è titolare del marchio dal ((</w:t>
      </w:r>
      <w:r w:rsidR="00895167" w:rsidRPr="00895167">
        <w:rPr>
          <w:rFonts w:cstheme="minorHAnsi"/>
          <w:szCs w:val="20"/>
          <w:lang w:val="it-IT"/>
        </w:rPr>
        <w:t>anno</w:t>
      </w:r>
      <w:r w:rsidRPr="00895167">
        <w:rPr>
          <w:rFonts w:cstheme="minorHAnsi"/>
          <w:szCs w:val="20"/>
          <w:lang w:val="it-IT"/>
        </w:rPr>
        <w:t>)) – ((</w:t>
      </w:r>
      <w:r w:rsidR="00ED7E36">
        <w:rPr>
          <w:rFonts w:cstheme="minorHAnsi"/>
          <w:szCs w:val="20"/>
          <w:lang w:val="it-IT"/>
        </w:rPr>
        <w:t>l</w:t>
      </w:r>
      <w:r w:rsidRPr="00895167">
        <w:rPr>
          <w:rFonts w:cstheme="minorHAnsi"/>
          <w:szCs w:val="20"/>
          <w:lang w:val="it-IT"/>
        </w:rPr>
        <w:t xml:space="preserve">ink </w:t>
      </w:r>
      <w:r w:rsidR="00ED7E36">
        <w:rPr>
          <w:rFonts w:cstheme="minorHAnsi"/>
          <w:szCs w:val="20"/>
          <w:lang w:val="it-IT"/>
        </w:rPr>
        <w:t xml:space="preserve">al </w:t>
      </w:r>
      <w:r w:rsidR="00ED7E36" w:rsidRPr="00125D85">
        <w:rPr>
          <w:spacing w:val="-1"/>
          <w:sz w:val="21"/>
          <w:szCs w:val="21"/>
          <w:lang w:val="it-IT"/>
        </w:rPr>
        <w:t xml:space="preserve">ritratto del titolare </w:t>
      </w:r>
      <w:r w:rsidR="00895167" w:rsidRPr="00895167">
        <w:rPr>
          <w:rFonts w:cstheme="minorHAnsi"/>
          <w:szCs w:val="20"/>
          <w:lang w:val="it-IT"/>
        </w:rPr>
        <w:t>su</w:t>
      </w:r>
      <w:r w:rsidR="00895167">
        <w:rPr>
          <w:rFonts w:cstheme="minorHAnsi"/>
          <w:szCs w:val="20"/>
          <w:lang w:val="it-IT"/>
        </w:rPr>
        <w:t>l sito del Servizio Cultura inclusiva</w:t>
      </w:r>
      <w:r w:rsidRPr="00895167">
        <w:rPr>
          <w:rFonts w:cstheme="minorHAnsi"/>
          <w:szCs w:val="20"/>
          <w:lang w:val="it-IT"/>
        </w:rPr>
        <w:t>))»</w:t>
      </w:r>
    </w:p>
    <w:p w14:paraId="5286EDA8" w14:textId="77777777" w:rsidR="00CF29F6" w:rsidRDefault="00CF29F6" w:rsidP="00CF29F6">
      <w:pPr>
        <w:spacing w:line="278" w:lineRule="auto"/>
        <w:rPr>
          <w:b/>
          <w:bCs/>
          <w:lang w:val="it-CH"/>
        </w:rPr>
      </w:pPr>
      <w:r>
        <w:rPr>
          <w:b/>
          <w:bCs/>
          <w:lang w:val="it-CH"/>
        </w:rPr>
        <w:t>Carta dell’inclusione culturale</w:t>
      </w:r>
    </w:p>
    <w:p w14:paraId="1D583334" w14:textId="73B927EE" w:rsidR="00CF29F6" w:rsidRPr="00895167" w:rsidRDefault="00CF29F6" w:rsidP="00CF29F6">
      <w:pPr>
        <w:spacing w:line="278" w:lineRule="auto"/>
        <w:rPr>
          <w:rFonts w:cstheme="minorHAnsi"/>
          <w:szCs w:val="20"/>
          <w:lang w:val="it-IT"/>
        </w:rPr>
      </w:pPr>
      <w:r>
        <w:rPr>
          <w:rFonts w:cstheme="minorHAnsi"/>
          <w:szCs w:val="20"/>
          <w:lang w:val="it-CH"/>
        </w:rPr>
        <w:t>La Carta dell’inclusione culturale, che costituisce la base dei partenariati, è stata elaborata in un processo partecipativo. ((</w:t>
      </w:r>
      <w:r w:rsidR="00895167">
        <w:rPr>
          <w:rFonts w:cstheme="minorHAnsi"/>
          <w:szCs w:val="20"/>
          <w:lang w:val="it-CH"/>
        </w:rPr>
        <w:t>Nome del titolare</w:t>
      </w:r>
      <w:r>
        <w:rPr>
          <w:rFonts w:cstheme="minorHAnsi"/>
          <w:szCs w:val="20"/>
          <w:lang w:val="it-CH"/>
        </w:rPr>
        <w:t xml:space="preserve">)) si impegna ad agire nel rispetto delle linee guida e a evolvere continuamente. </w:t>
      </w:r>
      <w:r w:rsidRPr="00895167">
        <w:rPr>
          <w:rFonts w:cstheme="minorHAnsi"/>
          <w:szCs w:val="20"/>
          <w:lang w:val="it-IT"/>
        </w:rPr>
        <w:t>Qui trovate la Carta ((</w:t>
      </w:r>
      <w:r w:rsidR="00ED7E36">
        <w:rPr>
          <w:rFonts w:cstheme="minorHAnsi"/>
          <w:szCs w:val="20"/>
          <w:lang w:val="it-IT"/>
        </w:rPr>
        <w:t>l</w:t>
      </w:r>
      <w:r w:rsidRPr="00895167">
        <w:rPr>
          <w:rFonts w:cstheme="minorHAnsi"/>
          <w:szCs w:val="20"/>
          <w:lang w:val="it-IT"/>
        </w:rPr>
        <w:t>ink)).</w:t>
      </w:r>
    </w:p>
    <w:p w14:paraId="1DB9D4DD" w14:textId="77777777" w:rsidR="00CF29F6" w:rsidRDefault="00CF29F6" w:rsidP="00CF29F6">
      <w:pPr>
        <w:pStyle w:val="berschrift3"/>
        <w:numPr>
          <w:ilvl w:val="2"/>
          <w:numId w:val="43"/>
        </w:numPr>
        <w:rPr>
          <w:lang w:val="it-IT"/>
        </w:rPr>
      </w:pPr>
      <w:r>
        <w:rPr>
          <w:lang w:val="it-IT"/>
        </w:rPr>
        <w:t xml:space="preserve">Excursus: la comunicazione appropriata </w:t>
      </w:r>
    </w:p>
    <w:p w14:paraId="7D27F3A7" w14:textId="77777777" w:rsidR="00CF29F6" w:rsidRDefault="00CF29F6" w:rsidP="00CF29F6">
      <w:pPr>
        <w:rPr>
          <w:rFonts w:cstheme="minorHAnsi"/>
          <w:lang w:val="it-IT"/>
        </w:rPr>
      </w:pPr>
      <w:r>
        <w:rPr>
          <w:rFonts w:cstheme="minorHAnsi"/>
          <w:bCs/>
          <w:lang w:val="it-IT"/>
        </w:rPr>
        <w:t xml:space="preserve">La </w:t>
      </w:r>
      <w:r>
        <w:rPr>
          <w:rFonts w:cstheme="minorHAnsi"/>
          <w:b/>
          <w:bCs/>
          <w:lang w:val="it-IT"/>
        </w:rPr>
        <w:t>lingua facile</w:t>
      </w:r>
      <w:r>
        <w:rPr>
          <w:rFonts w:cstheme="minorHAnsi"/>
          <w:bCs/>
          <w:lang w:val="it-IT"/>
        </w:rPr>
        <w:t xml:space="preserve"> – </w:t>
      </w:r>
      <w:r>
        <w:rPr>
          <w:rFonts w:cstheme="minorHAnsi"/>
          <w:lang w:val="it-IT"/>
        </w:rPr>
        <w:t xml:space="preserve">chiamata pure linguaggio semplificato, linguaggio facilitato o lingua semplice – è una lingua scritta semplificata in base a precise regole che permette di raggiungere anche le persone che per i più svariati motivi sono confrontate con difficoltà di lettura. Il Servizio di Lingua facile di Pro </w:t>
      </w:r>
      <w:proofErr w:type="spellStart"/>
      <w:r>
        <w:rPr>
          <w:rFonts w:cstheme="minorHAnsi"/>
          <w:lang w:val="it-IT"/>
        </w:rPr>
        <w:t>Infirmis</w:t>
      </w:r>
      <w:proofErr w:type="spellEnd"/>
      <w:r>
        <w:rPr>
          <w:rFonts w:cstheme="minorHAnsi"/>
          <w:lang w:val="it-IT"/>
        </w:rPr>
        <w:t xml:space="preserve"> Ticino e </w:t>
      </w:r>
      <w:proofErr w:type="spellStart"/>
      <w:r>
        <w:rPr>
          <w:rFonts w:cstheme="minorHAnsi"/>
          <w:lang w:val="it-IT"/>
        </w:rPr>
        <w:t>Moesano</w:t>
      </w:r>
      <w:proofErr w:type="spellEnd"/>
      <w:r>
        <w:rPr>
          <w:rFonts w:cstheme="minorHAnsi"/>
          <w:lang w:val="it-IT"/>
        </w:rPr>
        <w:t xml:space="preserve"> offre traduzioni di testi in lingua facile nei tre livelli A1 (molto facile), A2 (facile) e B1 (medio), equivalenti a quelli del Quadro comune europeo di riferimento per la conoscenza delle lingue. L’effettiva comprensibilità dei testi è verificata da persone con difficoltà di lettura. </w:t>
      </w:r>
      <w:r>
        <w:rPr>
          <w:rFonts w:cstheme="minorHAnsi"/>
          <w:u w:val="single"/>
          <w:lang w:val="it-IT"/>
        </w:rPr>
        <w:t>www.servizio-lingua-facile.ch</w:t>
      </w:r>
      <w:r>
        <w:rPr>
          <w:rFonts w:cstheme="minorHAnsi"/>
          <w:lang w:val="it-IT"/>
        </w:rPr>
        <w:t xml:space="preserve">. </w:t>
      </w:r>
    </w:p>
    <w:p w14:paraId="00BB57EA" w14:textId="77777777" w:rsidR="00CF29F6" w:rsidRDefault="00CF29F6" w:rsidP="00CF29F6">
      <w:pPr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Livello A1</w:t>
      </w:r>
      <w:r>
        <w:rPr>
          <w:rFonts w:cstheme="minorHAnsi"/>
          <w:bCs/>
          <w:lang w:val="it-IT"/>
        </w:rPr>
        <w:t xml:space="preserve">: </w:t>
      </w:r>
      <w:r>
        <w:rPr>
          <w:rFonts w:cstheme="minorHAnsi"/>
          <w:lang w:val="it-IT"/>
        </w:rPr>
        <w:t>forma fortemente semplificata della lingua italiana, si rivolge alle persone con grandi difficoltà di lettura e comprensione (p.es. con disabilità intel</w:t>
      </w:r>
      <w:r>
        <w:rPr>
          <w:rFonts w:cstheme="minorHAnsi"/>
          <w:lang w:val="it-IT"/>
        </w:rPr>
        <w:softHyphen/>
        <w:t xml:space="preserve">lettive). Nei testi di livello A1 si utilizzano frasi molto corte e semplici, una per riga. Ogni frase trasmette un unico concetto con termini comuni e di uso quotidiano. La grammatica è semplice. Possono essere utilizzate immagini per facilitare la comprensione. È necessario ripetere i termini inseriti nel testo. Vanno evitate le negazioni. I caratteri sono grandi (possibilmente Arial 14 punti) e l’interlinea è ampia (1,5 punti). Alcune parole chiave sono in grassetto per aiutare il lettore a comprendere meglio le informazioni. Gli organizzatori di eventi culturali che utilizzano il livello A1 realizzano e trasmettono i loro testi in collaborazione con persone della cerchia interessata. La cooperazione con un istituto </w:t>
      </w:r>
      <w:proofErr w:type="gramStart"/>
      <w:r>
        <w:rPr>
          <w:rFonts w:cstheme="minorHAnsi"/>
          <w:lang w:val="it-IT"/>
        </w:rPr>
        <w:t>socio-educativo</w:t>
      </w:r>
      <w:proofErr w:type="gramEnd"/>
      <w:r>
        <w:rPr>
          <w:rFonts w:cstheme="minorHAnsi"/>
          <w:lang w:val="it-IT"/>
        </w:rPr>
        <w:t xml:space="preserve"> o un gruppo di </w:t>
      </w:r>
      <w:proofErr w:type="spellStart"/>
      <w:r>
        <w:rPr>
          <w:rFonts w:cstheme="minorHAnsi"/>
          <w:lang w:val="it-IT"/>
        </w:rPr>
        <w:t>autorappresentanza</w:t>
      </w:r>
      <w:proofErr w:type="spellEnd"/>
      <w:r>
        <w:rPr>
          <w:rFonts w:cstheme="minorHAnsi"/>
          <w:lang w:val="it-IT"/>
        </w:rPr>
        <w:t xml:space="preserve">, ad esempio, consente di ideare, realizzare e verificare i testi prima di distribuirli tramite moltiplicatori o ambasciatori presso i gruppi mirati. </w:t>
      </w:r>
    </w:p>
    <w:p w14:paraId="2E28646E" w14:textId="77777777" w:rsidR="00CF29F6" w:rsidRDefault="00CF29F6" w:rsidP="00CF29F6">
      <w:pPr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Livello A2</w:t>
      </w:r>
      <w:r>
        <w:rPr>
          <w:rFonts w:cstheme="minorHAnsi"/>
          <w:bCs/>
          <w:lang w:val="it-IT"/>
        </w:rPr>
        <w:t xml:space="preserve">: </w:t>
      </w:r>
      <w:r>
        <w:rPr>
          <w:rFonts w:cstheme="minorHAnsi"/>
          <w:lang w:val="it-IT"/>
        </w:rPr>
        <w:t>forma semplificata della lingua italiana. Le informazioni contenu</w:t>
      </w:r>
      <w:r>
        <w:rPr>
          <w:rFonts w:cstheme="minorHAnsi"/>
          <w:lang w:val="it-IT"/>
        </w:rPr>
        <w:softHyphen/>
        <w:t xml:space="preserve">te nel testo sono più dettagliate rispetto al livello A1 e il testo è organizzato in modo logico. I termini sono di uso quotidiano, se possibile non </w:t>
      </w:r>
      <w:r>
        <w:rPr>
          <w:rFonts w:cstheme="minorHAnsi"/>
          <w:lang w:val="it-IT"/>
        </w:rPr>
        <w:lastRenderedPageBreak/>
        <w:t xml:space="preserve">stranieri o gergali. Si evitano le subordinate complesse. I testi sono brevi, i caratteri sono grandi (possibilmente Arial 14 punti) e l’interlinea è ampia (1,5 punti). Alcune parole chiave sono in grassetto per aiutare il lettore a comprendere meglio le informazioni. Questo livello permette alle persone di capire i principali contenuti di un documento. I testi sono esplicativi e apprezzati da molte persone, tra cui gli alloglotti che non padroneggiano l’italiano. Gli organizzatori di eventi culturali che desiderano rivolgersi a un pubblico con difficoltà di lettura propongono testi di livello A2 come alternativa o a complemento di testi complicati (p.es. sotto forma di riassunti introduttivi o di presentazione dello spettacolo). </w:t>
      </w:r>
    </w:p>
    <w:p w14:paraId="7FFC05BA" w14:textId="64C67136" w:rsidR="00CF29F6" w:rsidRDefault="00CF29F6" w:rsidP="00CF29F6">
      <w:pPr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Livello B1</w:t>
      </w:r>
      <w:r>
        <w:rPr>
          <w:rFonts w:cstheme="minorHAnsi"/>
          <w:bCs/>
          <w:lang w:val="it-IT"/>
        </w:rPr>
        <w:t xml:space="preserve">: </w:t>
      </w:r>
      <w:r>
        <w:rPr>
          <w:rFonts w:cstheme="minorHAnsi"/>
          <w:lang w:val="it-IT"/>
        </w:rPr>
        <w:t>forma leggermente semplificata della lingua italiana. Questo livello è utile in particolare quando ci si rivolge al grande pubblico, a persone che co</w:t>
      </w:r>
      <w:r>
        <w:rPr>
          <w:rFonts w:cstheme="minorHAnsi"/>
          <w:lang w:val="it-IT"/>
        </w:rPr>
        <w:softHyphen/>
        <w:t>noscono un po’ il mondo della cultura e alle persone che non padroneggiano il gergo specifico dell’ambito culturale in questione. Il livello B1 impone di optare per formulazioni chiare, a beneficio dell’intero pubblico. I testi sono brevi, i carat</w:t>
      </w:r>
      <w:r>
        <w:rPr>
          <w:rFonts w:cstheme="minorHAnsi"/>
          <w:lang w:val="it-IT"/>
        </w:rPr>
        <w:softHyphen/>
        <w:t>teri sono grandi (possibilmente Arial 14 punti) e l’interlinea è ampia (1,5 punti). Alcune parole chiave sono in grassetto per aiutare il lettore a comprendere meglio le informazioni. Il ricorso al livello B1 consente di rendere i mezzi di comunica</w:t>
      </w:r>
      <w:r>
        <w:rPr>
          <w:rFonts w:cstheme="minorHAnsi"/>
          <w:lang w:val="it-IT"/>
        </w:rPr>
        <w:softHyphen/>
        <w:t>zione accessibili e comprensibili a una vasta cerchia di persone, aumentandone così l’impatto.</w:t>
      </w:r>
    </w:p>
    <w:p w14:paraId="2BF22220" w14:textId="0313E29F" w:rsidR="00F178A0" w:rsidRDefault="00F178A0" w:rsidP="00CF29F6">
      <w:pPr>
        <w:rPr>
          <w:rFonts w:cstheme="minorHAnsi"/>
          <w:lang w:val="it-IT"/>
        </w:rPr>
      </w:pPr>
    </w:p>
    <w:p w14:paraId="2CE99BB2" w14:textId="1906BC68" w:rsidR="00F178A0" w:rsidRDefault="00F178A0" w:rsidP="00CF29F6">
      <w:pPr>
        <w:rPr>
          <w:rFonts w:cstheme="minorHAnsi"/>
          <w:lang w:val="it-IT"/>
        </w:rPr>
      </w:pPr>
    </w:p>
    <w:p w14:paraId="3276A9DD" w14:textId="0D5F5316" w:rsidR="00F178A0" w:rsidRDefault="00F178A0" w:rsidP="00CF29F6">
      <w:pPr>
        <w:rPr>
          <w:rFonts w:cstheme="minorHAnsi"/>
          <w:lang w:val="it-IT"/>
        </w:rPr>
      </w:pPr>
    </w:p>
    <w:p w14:paraId="1D0337A1" w14:textId="1F79DDA7" w:rsidR="00F178A0" w:rsidRDefault="00F178A0" w:rsidP="00CF29F6">
      <w:pPr>
        <w:rPr>
          <w:rFonts w:cstheme="minorHAnsi"/>
          <w:lang w:val="it-IT"/>
        </w:rPr>
      </w:pPr>
    </w:p>
    <w:p w14:paraId="2139120F" w14:textId="25767A61" w:rsidR="00F178A0" w:rsidRDefault="00F178A0" w:rsidP="00CF29F6">
      <w:pPr>
        <w:rPr>
          <w:rFonts w:cstheme="minorHAnsi"/>
          <w:lang w:val="it-IT"/>
        </w:rPr>
      </w:pPr>
    </w:p>
    <w:p w14:paraId="464B2D56" w14:textId="4D170CA4" w:rsidR="00F178A0" w:rsidRDefault="00F178A0" w:rsidP="00CF29F6">
      <w:pPr>
        <w:rPr>
          <w:rFonts w:cstheme="minorHAnsi"/>
          <w:lang w:val="it-IT"/>
        </w:rPr>
      </w:pPr>
    </w:p>
    <w:p w14:paraId="084CC599" w14:textId="04454624" w:rsidR="00F178A0" w:rsidRDefault="00F178A0" w:rsidP="00CF29F6">
      <w:pPr>
        <w:rPr>
          <w:rFonts w:cstheme="minorHAnsi"/>
          <w:lang w:val="it-IT"/>
        </w:rPr>
      </w:pPr>
    </w:p>
    <w:p w14:paraId="70A09876" w14:textId="5C05C859" w:rsidR="00F178A0" w:rsidRDefault="00F178A0" w:rsidP="00CF29F6">
      <w:pPr>
        <w:rPr>
          <w:rFonts w:cstheme="minorHAnsi"/>
          <w:lang w:val="it-IT"/>
        </w:rPr>
      </w:pPr>
    </w:p>
    <w:p w14:paraId="64E3E44F" w14:textId="15BA8CB5" w:rsidR="00F178A0" w:rsidRDefault="00F178A0" w:rsidP="00CF29F6">
      <w:pPr>
        <w:rPr>
          <w:rFonts w:cstheme="minorHAnsi"/>
          <w:lang w:val="it-IT"/>
        </w:rPr>
      </w:pPr>
    </w:p>
    <w:p w14:paraId="30B4C5B6" w14:textId="2211954F" w:rsidR="00F178A0" w:rsidRDefault="00F178A0" w:rsidP="00CF29F6">
      <w:pPr>
        <w:rPr>
          <w:rFonts w:cstheme="minorHAnsi"/>
          <w:lang w:val="it-IT"/>
        </w:rPr>
      </w:pPr>
    </w:p>
    <w:p w14:paraId="1799C866" w14:textId="01A9BC96" w:rsidR="00F178A0" w:rsidRDefault="00F178A0" w:rsidP="00CF29F6">
      <w:pPr>
        <w:rPr>
          <w:rFonts w:cstheme="minorHAnsi"/>
          <w:lang w:val="it-IT"/>
        </w:rPr>
      </w:pPr>
    </w:p>
    <w:p w14:paraId="67B47D90" w14:textId="1241EA90" w:rsidR="00F178A0" w:rsidRDefault="00F178A0" w:rsidP="00CF29F6">
      <w:pPr>
        <w:rPr>
          <w:rFonts w:cstheme="minorHAnsi"/>
          <w:lang w:val="it-IT"/>
        </w:rPr>
      </w:pPr>
    </w:p>
    <w:p w14:paraId="05D04ED0" w14:textId="236C3364" w:rsidR="00F178A0" w:rsidRDefault="00F178A0" w:rsidP="00CF29F6">
      <w:pPr>
        <w:rPr>
          <w:rFonts w:cstheme="minorHAnsi"/>
          <w:lang w:val="it-IT"/>
        </w:rPr>
      </w:pPr>
    </w:p>
    <w:p w14:paraId="08FC5527" w14:textId="535B7A21" w:rsidR="00F178A0" w:rsidRDefault="00F178A0" w:rsidP="00CF29F6">
      <w:pPr>
        <w:rPr>
          <w:rFonts w:cstheme="minorHAnsi"/>
          <w:lang w:val="it-IT"/>
        </w:rPr>
      </w:pPr>
    </w:p>
    <w:p w14:paraId="77693055" w14:textId="19701FBF" w:rsidR="00F178A0" w:rsidRDefault="00F178A0" w:rsidP="00CF29F6">
      <w:pPr>
        <w:rPr>
          <w:rFonts w:cstheme="minorHAnsi"/>
          <w:lang w:val="it-IT"/>
        </w:rPr>
      </w:pPr>
    </w:p>
    <w:p w14:paraId="7D7EA764" w14:textId="7EE8B2B1" w:rsidR="00F178A0" w:rsidRDefault="00F178A0" w:rsidP="00CF29F6">
      <w:pPr>
        <w:rPr>
          <w:rFonts w:cstheme="minorHAnsi"/>
          <w:lang w:val="it-IT"/>
        </w:rPr>
      </w:pPr>
    </w:p>
    <w:p w14:paraId="43082F40" w14:textId="2C0972C8" w:rsidR="00F178A0" w:rsidRDefault="00F178A0" w:rsidP="00CF29F6">
      <w:pPr>
        <w:rPr>
          <w:rFonts w:cstheme="minorHAnsi"/>
          <w:lang w:val="it-IT"/>
        </w:rPr>
      </w:pPr>
    </w:p>
    <w:p w14:paraId="018535E8" w14:textId="77777777" w:rsidR="00F178A0" w:rsidRPr="00CF29F6" w:rsidRDefault="00F178A0" w:rsidP="00CF29F6">
      <w:pPr>
        <w:rPr>
          <w:rFonts w:cstheme="minorHAnsi"/>
          <w:lang w:val="it-IT"/>
        </w:rPr>
      </w:pPr>
    </w:p>
    <w:p w14:paraId="05400B67" w14:textId="3E5F189B" w:rsidR="0073704E" w:rsidRPr="00CF29F6" w:rsidRDefault="00CF29F6" w:rsidP="00CF29F6">
      <w:pPr>
        <w:spacing w:line="278" w:lineRule="auto"/>
        <w:rPr>
          <w:lang w:val="it-IT"/>
        </w:rPr>
      </w:pPr>
      <w:r>
        <w:rPr>
          <w:lang w:val="it-IT"/>
        </w:rPr>
        <w:t xml:space="preserve">Servizio Cultura inclusiva, </w:t>
      </w:r>
      <w:r w:rsidR="00720617">
        <w:rPr>
          <w:lang w:val="it-IT"/>
        </w:rPr>
        <w:t>dicembre</w:t>
      </w:r>
      <w:r>
        <w:rPr>
          <w:lang w:val="it-IT"/>
        </w:rPr>
        <w:t xml:space="preserve"> 2022</w:t>
      </w:r>
    </w:p>
    <w:sectPr w:rsidR="0073704E" w:rsidRPr="00CF29F6" w:rsidSect="001626B3">
      <w:headerReference w:type="even" r:id="rId22"/>
      <w:headerReference w:type="default" r:id="rId23"/>
      <w:footerReference w:type="even" r:id="rId24"/>
      <w:headerReference w:type="first" r:id="rId25"/>
      <w:pgSz w:w="11906" w:h="16838" w:code="9"/>
      <w:pgMar w:top="510" w:right="1134" w:bottom="1021" w:left="1418" w:header="51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0933" w14:textId="77777777" w:rsidR="00525A62" w:rsidRDefault="00525A62">
      <w:pPr>
        <w:spacing w:after="0" w:line="240" w:lineRule="auto"/>
      </w:pPr>
      <w:r>
        <w:separator/>
      </w:r>
    </w:p>
  </w:endnote>
  <w:endnote w:type="continuationSeparator" w:id="0">
    <w:p w14:paraId="78E3E959" w14:textId="77777777" w:rsidR="00525A62" w:rsidRDefault="0052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eSerif">
    <w:altName w:val="Klee One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OsF"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C8E2" w14:textId="77777777" w:rsidR="001B30E2" w:rsidRDefault="001B30E2" w:rsidP="008D519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8721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723245">
      <w:rPr>
        <w:rStyle w:val="Seitenzahl"/>
        <w:noProof/>
      </w:rPr>
      <w:t>1</w:t>
    </w:r>
    <w:r>
      <w:rPr>
        <w:rStyle w:val="Seitenzahl"/>
      </w:rPr>
      <w:fldChar w:fldCharType="end"/>
    </w:r>
  </w:p>
  <w:p w14:paraId="54C086C1" w14:textId="77777777" w:rsidR="001B30E2" w:rsidRDefault="001B30E2" w:rsidP="008D519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561E" w14:textId="77777777" w:rsidR="00525A62" w:rsidRDefault="00525A62">
      <w:pPr>
        <w:spacing w:after="0" w:line="240" w:lineRule="auto"/>
      </w:pPr>
      <w:r>
        <w:separator/>
      </w:r>
    </w:p>
  </w:footnote>
  <w:footnote w:type="continuationSeparator" w:id="0">
    <w:p w14:paraId="6FD92A17" w14:textId="77777777" w:rsidR="00525A62" w:rsidRDefault="00525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1F43" w14:textId="77777777" w:rsidR="001B30E2" w:rsidRDefault="001B30E2" w:rsidP="008D519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8721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723245">
      <w:rPr>
        <w:rStyle w:val="Seitenzahl"/>
        <w:noProof/>
      </w:rPr>
      <w:t>1</w:t>
    </w:r>
    <w:r>
      <w:rPr>
        <w:rStyle w:val="Seitenzahl"/>
      </w:rPr>
      <w:fldChar w:fldCharType="end"/>
    </w:r>
  </w:p>
  <w:p w14:paraId="32D14C92" w14:textId="77777777" w:rsidR="001B30E2" w:rsidRDefault="001B30E2" w:rsidP="008D519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AD6F" w14:textId="77777777" w:rsidR="001B30E2" w:rsidRPr="00ED762A" w:rsidRDefault="001B30E2" w:rsidP="004250B0">
    <w:pPr>
      <w:pStyle w:val="Kopfzeile"/>
      <w:framePr w:wrap="around" w:vAnchor="text" w:hAnchor="page" w:xAlign="center" w:y="1"/>
      <w:rPr>
        <w:rStyle w:val="Seitenzahl"/>
        <w:sz w:val="19"/>
        <w:szCs w:val="19"/>
      </w:rPr>
    </w:pPr>
    <w:r w:rsidRPr="00ED762A">
      <w:rPr>
        <w:rStyle w:val="Seitenzahl"/>
        <w:sz w:val="19"/>
        <w:szCs w:val="19"/>
      </w:rPr>
      <w:t xml:space="preserve">- </w:t>
    </w:r>
    <w:r w:rsidRPr="00ED762A">
      <w:rPr>
        <w:rStyle w:val="Seitenzahl"/>
        <w:sz w:val="19"/>
        <w:szCs w:val="19"/>
      </w:rPr>
      <w:fldChar w:fldCharType="begin"/>
    </w:r>
    <w:r w:rsidR="00787219">
      <w:rPr>
        <w:rStyle w:val="Seitenzahl"/>
        <w:sz w:val="19"/>
        <w:szCs w:val="19"/>
      </w:rPr>
      <w:instrText>PAGE</w:instrText>
    </w:r>
    <w:r w:rsidRPr="00ED762A">
      <w:rPr>
        <w:rStyle w:val="Seitenzahl"/>
        <w:sz w:val="19"/>
        <w:szCs w:val="19"/>
      </w:rPr>
      <w:instrText xml:space="preserve">  </w:instrText>
    </w:r>
    <w:r w:rsidRPr="00ED762A">
      <w:rPr>
        <w:rStyle w:val="Seitenzahl"/>
        <w:sz w:val="19"/>
        <w:szCs w:val="19"/>
      </w:rPr>
      <w:fldChar w:fldCharType="separate"/>
    </w:r>
    <w:r w:rsidR="005F4DA3">
      <w:rPr>
        <w:rStyle w:val="Seitenzahl"/>
        <w:noProof/>
        <w:sz w:val="19"/>
        <w:szCs w:val="19"/>
      </w:rPr>
      <w:t>2</w:t>
    </w:r>
    <w:r w:rsidRPr="00ED762A">
      <w:rPr>
        <w:rStyle w:val="Seitenzahl"/>
        <w:sz w:val="19"/>
        <w:szCs w:val="19"/>
      </w:rPr>
      <w:fldChar w:fldCharType="end"/>
    </w:r>
    <w:r w:rsidRPr="00ED762A">
      <w:rPr>
        <w:rStyle w:val="Seitenzahl"/>
        <w:sz w:val="19"/>
        <w:szCs w:val="19"/>
      </w:rPr>
      <w:t xml:space="preserve"> -</w:t>
    </w:r>
  </w:p>
  <w:p w14:paraId="1B8944AE" w14:textId="77777777" w:rsidR="005A28CE" w:rsidRDefault="005A28CE" w:rsidP="001626B3">
    <w:pPr>
      <w:pStyle w:val="Kopfzeile"/>
      <w:tabs>
        <w:tab w:val="left" w:pos="3669"/>
      </w:tabs>
      <w:spacing w:after="480"/>
      <w:rPr>
        <w:rFonts w:ascii="Arial" w:hAnsi="Arial" w:cs="Arial"/>
        <w:sz w:val="12"/>
        <w:szCs w:val="12"/>
      </w:rPr>
    </w:pPr>
  </w:p>
  <w:p w14:paraId="7C1C9A61" w14:textId="32C1FE18" w:rsidR="005A28CE" w:rsidRPr="008A307A" w:rsidRDefault="003F6D2F" w:rsidP="00822D44">
    <w:pPr>
      <w:pStyle w:val="Kopfzeile"/>
      <w:tabs>
        <w:tab w:val="left" w:pos="411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B2CC" w14:textId="77777777" w:rsidR="0073704E" w:rsidRDefault="0073704E" w:rsidP="00320540">
    <w:pPr>
      <w:pStyle w:val="PIBriefkopf"/>
    </w:pPr>
  </w:p>
  <w:p w14:paraId="0643FC07" w14:textId="77777777" w:rsidR="0073704E" w:rsidRPr="0073704E" w:rsidRDefault="0073704E" w:rsidP="00320540">
    <w:pPr>
      <w:pStyle w:val="PIBriefkopf"/>
      <w:rPr>
        <w:noProof/>
      </w:rPr>
    </w:pPr>
    <w:r w:rsidRPr="0073704E">
      <w:rPr>
        <w:noProof/>
      </w:rPr>
      <w:t>Pro Infirmis</w:t>
    </w:r>
    <w:r w:rsidRPr="0073704E">
      <w:rPr>
        <w:noProof/>
      </w:rPr>
      <w:tab/>
    </w:r>
  </w:p>
  <w:p w14:paraId="792849B1" w14:textId="77777777" w:rsidR="0073704E" w:rsidRPr="0073704E" w:rsidRDefault="000E4C42" w:rsidP="00320540">
    <w:pPr>
      <w:pStyle w:val="PIBriefkopf"/>
    </w:pPr>
    <w:r w:rsidRPr="000E4C42">
      <w:rPr>
        <w:noProof/>
      </w:rPr>
      <w:t>Servizio Cultura inklusiva</w:t>
    </w:r>
    <w:r w:rsidR="0073704E" w:rsidRPr="0073704E">
      <w:tab/>
    </w:r>
    <w:r w:rsidR="0073704E" w:rsidRPr="001861A9">
      <w:t>www.kulturinklusiv.ch</w:t>
    </w:r>
    <w:r w:rsidR="0073704E" w:rsidRPr="0073704E">
      <w:tab/>
    </w:r>
    <w:r w:rsidRPr="000E4C42">
      <w:rPr>
        <w:caps/>
      </w:rPr>
      <w:t>Organizzazione</w:t>
    </w:r>
  </w:p>
  <w:p w14:paraId="19A01180" w14:textId="77777777" w:rsidR="0073704E" w:rsidRPr="00975991" w:rsidRDefault="0073704E" w:rsidP="00320540">
    <w:pPr>
      <w:pStyle w:val="PIBriefkopf"/>
      <w:rPr>
        <w:lang w:val="de-CH"/>
      </w:rPr>
    </w:pPr>
    <w:r w:rsidRPr="00975991">
      <w:rPr>
        <w:noProof/>
        <w:lang w:val="de-CH"/>
      </w:rPr>
      <w:t>Schwarztorstrasse 32</w:t>
    </w:r>
    <w:r w:rsidRPr="00975991">
      <w:rPr>
        <w:lang w:val="de-CH"/>
      </w:rPr>
      <w:tab/>
      <w:t>kontakt@kulturinklusiv.ch</w:t>
    </w:r>
  </w:p>
  <w:p w14:paraId="2CCC1B44" w14:textId="77777777" w:rsidR="0073704E" w:rsidRPr="00975991" w:rsidRDefault="0073704E" w:rsidP="00320540">
    <w:pPr>
      <w:pStyle w:val="PIBriefkopf"/>
      <w:rPr>
        <w:lang w:val="de-CH"/>
      </w:rPr>
    </w:pPr>
    <w:r w:rsidRPr="00975991">
      <w:rPr>
        <w:lang w:val="de-CH"/>
      </w:rPr>
      <w:t>3007 Bern</w:t>
    </w:r>
    <w:r w:rsidR="000E4C42" w:rsidRPr="00975991">
      <w:rPr>
        <w:lang w:val="de-CH"/>
      </w:rPr>
      <w:t>a</w:t>
    </w:r>
    <w:r w:rsidRPr="00975991">
      <w:rPr>
        <w:lang w:val="de-CH"/>
      </w:rPr>
      <w:tab/>
    </w:r>
    <w:r w:rsidR="000E4C42" w:rsidRPr="00975991">
      <w:rPr>
        <w:noProof/>
        <w:lang w:val="de-CH"/>
      </w:rPr>
      <w:t>Telefono</w:t>
    </w:r>
    <w:r w:rsidR="000E4C42" w:rsidRPr="00975991">
      <w:rPr>
        <w:lang w:val="de-CH"/>
      </w:rPr>
      <w:t xml:space="preserve"> 058 775 15 5</w:t>
    </w:r>
    <w:r w:rsidR="008879F3">
      <w:rPr>
        <w:lang w:val="de-CH"/>
      </w:rPr>
      <w:t>1</w:t>
    </w:r>
  </w:p>
  <w:p w14:paraId="2D3EC949" w14:textId="77777777" w:rsidR="0073704E" w:rsidRPr="005944FE" w:rsidRDefault="0073704E" w:rsidP="00320540">
    <w:pPr>
      <w:pStyle w:val="PIBriefkopf"/>
      <w:spacing w:after="104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118B7FE" wp14:editId="1C57554E">
          <wp:simplePos x="0" y="0"/>
          <wp:positionH relativeFrom="column">
            <wp:posOffset>-29210</wp:posOffset>
          </wp:positionH>
          <wp:positionV relativeFrom="page">
            <wp:posOffset>323850</wp:posOffset>
          </wp:positionV>
          <wp:extent cx="5621020" cy="902970"/>
          <wp:effectExtent l="0" t="0" r="0" b="0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102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A8F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heSerif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heSerif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FA6CB6EC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Aufzhlungszeichen1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40C6C86"/>
    <w:multiLevelType w:val="multilevel"/>
    <w:tmpl w:val="AC165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E3124"/>
    <w:multiLevelType w:val="hybridMultilevel"/>
    <w:tmpl w:val="B42C87D6"/>
    <w:lvl w:ilvl="0" w:tplc="92C65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F1928"/>
    <w:multiLevelType w:val="hybridMultilevel"/>
    <w:tmpl w:val="89200F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E5A3B"/>
    <w:multiLevelType w:val="hybridMultilevel"/>
    <w:tmpl w:val="9E4E84C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006DE"/>
    <w:multiLevelType w:val="hybridMultilevel"/>
    <w:tmpl w:val="69660A7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717ED"/>
    <w:multiLevelType w:val="hybridMultilevel"/>
    <w:tmpl w:val="067640D6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542D4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74D6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61AF"/>
    <w:multiLevelType w:val="multilevel"/>
    <w:tmpl w:val="2AA20654"/>
    <w:lvl w:ilvl="0">
      <w:start w:val="1"/>
      <w:numFmt w:val="lowerLetter"/>
      <w:lvlText w:val="%1)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19E816C3"/>
    <w:multiLevelType w:val="multilevel"/>
    <w:tmpl w:val="90AEE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C7F8A"/>
    <w:multiLevelType w:val="hybridMultilevel"/>
    <w:tmpl w:val="47A26674"/>
    <w:lvl w:ilvl="0" w:tplc="04070017">
      <w:start w:val="1"/>
      <w:numFmt w:val="lowerLetter"/>
      <w:lvlText w:val="%1)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1D7D6F54"/>
    <w:multiLevelType w:val="hybridMultilevel"/>
    <w:tmpl w:val="4FC6F74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1420"/>
    <w:multiLevelType w:val="hybridMultilevel"/>
    <w:tmpl w:val="ABF0A922"/>
    <w:lvl w:ilvl="0" w:tplc="2E9A5586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3A673619"/>
    <w:multiLevelType w:val="hybridMultilevel"/>
    <w:tmpl w:val="C312FAF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E7711"/>
    <w:multiLevelType w:val="hybridMultilevel"/>
    <w:tmpl w:val="07769D94"/>
    <w:lvl w:ilvl="0" w:tplc="6C206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B371F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B19AF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F2A95"/>
    <w:multiLevelType w:val="multilevel"/>
    <w:tmpl w:val="A4E8EB24"/>
    <w:lvl w:ilvl="0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C5343"/>
    <w:multiLevelType w:val="multilevel"/>
    <w:tmpl w:val="ABF0A922"/>
    <w:lvl w:ilvl="0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  <w:color w:val="auto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53732B6A"/>
    <w:multiLevelType w:val="hybridMultilevel"/>
    <w:tmpl w:val="A4E8EB24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24080"/>
    <w:multiLevelType w:val="hybridMultilevel"/>
    <w:tmpl w:val="806057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24B0F"/>
    <w:multiLevelType w:val="hybridMultilevel"/>
    <w:tmpl w:val="90AEE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0742F"/>
    <w:multiLevelType w:val="multilevel"/>
    <w:tmpl w:val="AC165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A741A"/>
    <w:multiLevelType w:val="hybridMultilevel"/>
    <w:tmpl w:val="29783CCA"/>
    <w:lvl w:ilvl="0" w:tplc="79681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A0336"/>
    <w:multiLevelType w:val="hybridMultilevel"/>
    <w:tmpl w:val="C1627A9E"/>
    <w:lvl w:ilvl="0" w:tplc="94A4D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7682E"/>
    <w:multiLevelType w:val="hybridMultilevel"/>
    <w:tmpl w:val="153E3334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C047E"/>
    <w:multiLevelType w:val="multilevel"/>
    <w:tmpl w:val="47A26674"/>
    <w:lvl w:ilvl="0">
      <w:start w:val="1"/>
      <w:numFmt w:val="lowerLetter"/>
      <w:lvlText w:val="%1)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70B053A8"/>
    <w:multiLevelType w:val="hybridMultilevel"/>
    <w:tmpl w:val="2AA20654"/>
    <w:lvl w:ilvl="0" w:tplc="04070017">
      <w:start w:val="1"/>
      <w:numFmt w:val="lowerLetter"/>
      <w:lvlText w:val="%1)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2" w15:restartNumberingAfterBreak="0">
    <w:nsid w:val="71FF0EEA"/>
    <w:multiLevelType w:val="multilevel"/>
    <w:tmpl w:val="9E4E84C6"/>
    <w:lvl w:ilvl="0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657A3"/>
    <w:multiLevelType w:val="hybridMultilevel"/>
    <w:tmpl w:val="833ADC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E6444"/>
    <w:multiLevelType w:val="hybridMultilevel"/>
    <w:tmpl w:val="30185334"/>
    <w:lvl w:ilvl="0" w:tplc="7DDE35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8587B"/>
    <w:multiLevelType w:val="hybridMultilevel"/>
    <w:tmpl w:val="65C6E1FE"/>
    <w:lvl w:ilvl="0" w:tplc="F9C0C800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6C072C6"/>
    <w:multiLevelType w:val="hybridMultilevel"/>
    <w:tmpl w:val="6AE8B282"/>
    <w:lvl w:ilvl="0" w:tplc="B9546238">
      <w:start w:val="2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7" w15:restartNumberingAfterBreak="0">
    <w:nsid w:val="7C615B7C"/>
    <w:multiLevelType w:val="hybridMultilevel"/>
    <w:tmpl w:val="BD2E11A8"/>
    <w:lvl w:ilvl="0" w:tplc="7DDE35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814A5"/>
    <w:multiLevelType w:val="hybridMultilevel"/>
    <w:tmpl w:val="790C5DFE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3DB8"/>
    <w:multiLevelType w:val="multilevel"/>
    <w:tmpl w:val="C1627A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274F4"/>
    <w:multiLevelType w:val="hybridMultilevel"/>
    <w:tmpl w:val="219A57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16486">
    <w:abstractNumId w:val="1"/>
  </w:num>
  <w:num w:numId="2" w16cid:durableId="499202172">
    <w:abstractNumId w:val="2"/>
  </w:num>
  <w:num w:numId="3" w16cid:durableId="178199218">
    <w:abstractNumId w:val="3"/>
  </w:num>
  <w:num w:numId="4" w16cid:durableId="945692732">
    <w:abstractNumId w:val="1"/>
  </w:num>
  <w:num w:numId="5" w16cid:durableId="1921675729">
    <w:abstractNumId w:val="0"/>
  </w:num>
  <w:num w:numId="6" w16cid:durableId="630405226">
    <w:abstractNumId w:val="27"/>
  </w:num>
  <w:num w:numId="7" w16cid:durableId="1913612651">
    <w:abstractNumId w:val="5"/>
  </w:num>
  <w:num w:numId="8" w16cid:durableId="760415917">
    <w:abstractNumId w:val="6"/>
  </w:num>
  <w:num w:numId="9" w16cid:durableId="1173451601">
    <w:abstractNumId w:val="28"/>
  </w:num>
  <w:num w:numId="10" w16cid:durableId="954867287">
    <w:abstractNumId w:val="31"/>
  </w:num>
  <w:num w:numId="11" w16cid:durableId="376929589">
    <w:abstractNumId w:val="14"/>
  </w:num>
  <w:num w:numId="12" w16cid:durableId="1549680003">
    <w:abstractNumId w:val="12"/>
  </w:num>
  <w:num w:numId="13" w16cid:durableId="770854665">
    <w:abstractNumId w:val="16"/>
  </w:num>
  <w:num w:numId="14" w16cid:durableId="1803034057">
    <w:abstractNumId w:val="30"/>
  </w:num>
  <w:num w:numId="15" w16cid:durableId="749884976">
    <w:abstractNumId w:val="35"/>
  </w:num>
  <w:num w:numId="16" w16cid:durableId="1034691760">
    <w:abstractNumId w:val="26"/>
  </w:num>
  <w:num w:numId="17" w16cid:durableId="1360425680">
    <w:abstractNumId w:val="8"/>
  </w:num>
  <w:num w:numId="18" w16cid:durableId="1374967688">
    <w:abstractNumId w:val="4"/>
  </w:num>
  <w:num w:numId="19" w16cid:durableId="1547528419">
    <w:abstractNumId w:val="15"/>
  </w:num>
  <w:num w:numId="20" w16cid:durableId="196507523">
    <w:abstractNumId w:val="22"/>
  </w:num>
  <w:num w:numId="21" w16cid:durableId="1399863545">
    <w:abstractNumId w:val="39"/>
  </w:num>
  <w:num w:numId="22" w16cid:durableId="113987295">
    <w:abstractNumId w:val="7"/>
  </w:num>
  <w:num w:numId="23" w16cid:durableId="148134148">
    <w:abstractNumId w:val="32"/>
  </w:num>
  <w:num w:numId="24" w16cid:durableId="900334864">
    <w:abstractNumId w:val="25"/>
  </w:num>
  <w:num w:numId="25" w16cid:durableId="2007710706">
    <w:abstractNumId w:val="13"/>
  </w:num>
  <w:num w:numId="26" w16cid:durableId="1687513677">
    <w:abstractNumId w:val="34"/>
  </w:num>
  <w:num w:numId="27" w16cid:durableId="2025591463">
    <w:abstractNumId w:val="37"/>
  </w:num>
  <w:num w:numId="28" w16cid:durableId="1742870286">
    <w:abstractNumId w:val="36"/>
  </w:num>
  <w:num w:numId="29" w16cid:durableId="817918971">
    <w:abstractNumId w:val="40"/>
  </w:num>
  <w:num w:numId="30" w16cid:durableId="500512006">
    <w:abstractNumId w:val="24"/>
  </w:num>
  <w:num w:numId="31" w16cid:durableId="1143740690">
    <w:abstractNumId w:val="20"/>
  </w:num>
  <w:num w:numId="32" w16cid:durableId="1117527099">
    <w:abstractNumId w:val="9"/>
  </w:num>
  <w:num w:numId="33" w16cid:durableId="1884709508">
    <w:abstractNumId w:val="11"/>
  </w:num>
  <w:num w:numId="34" w16cid:durableId="1928421352">
    <w:abstractNumId w:val="38"/>
  </w:num>
  <w:num w:numId="35" w16cid:durableId="1455831013">
    <w:abstractNumId w:val="10"/>
  </w:num>
  <w:num w:numId="36" w16cid:durableId="195312471">
    <w:abstractNumId w:val="29"/>
  </w:num>
  <w:num w:numId="37" w16cid:durableId="928075238">
    <w:abstractNumId w:val="19"/>
  </w:num>
  <w:num w:numId="38" w16cid:durableId="890574774">
    <w:abstractNumId w:val="23"/>
  </w:num>
  <w:num w:numId="39" w16cid:durableId="995493446">
    <w:abstractNumId w:val="21"/>
  </w:num>
  <w:num w:numId="40" w16cid:durableId="1443110958">
    <w:abstractNumId w:val="18"/>
  </w:num>
  <w:num w:numId="41" w16cid:durableId="734006970">
    <w:abstractNumId w:val="33"/>
  </w:num>
  <w:num w:numId="42" w16cid:durableId="1626426403">
    <w:abstractNumId w:val="17"/>
  </w:num>
  <w:num w:numId="43" w16cid:durableId="321854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embedSystemFonts/>
  <w:proofState w:spelling="clean" w:grammar="clean"/>
  <w:attachedTemplate r:id="rId1"/>
  <w:defaultTabStop w:val="709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2F"/>
    <w:rsid w:val="000006B9"/>
    <w:rsid w:val="00001A08"/>
    <w:rsid w:val="00001C38"/>
    <w:rsid w:val="0000301C"/>
    <w:rsid w:val="00005001"/>
    <w:rsid w:val="00005377"/>
    <w:rsid w:val="00005EC1"/>
    <w:rsid w:val="00006607"/>
    <w:rsid w:val="00011E13"/>
    <w:rsid w:val="00011F08"/>
    <w:rsid w:val="00012209"/>
    <w:rsid w:val="00012FAB"/>
    <w:rsid w:val="000136D1"/>
    <w:rsid w:val="00013E93"/>
    <w:rsid w:val="00013EFB"/>
    <w:rsid w:val="0001522E"/>
    <w:rsid w:val="00015E75"/>
    <w:rsid w:val="000230D7"/>
    <w:rsid w:val="0002317B"/>
    <w:rsid w:val="00025B65"/>
    <w:rsid w:val="0002609C"/>
    <w:rsid w:val="000260CA"/>
    <w:rsid w:val="00027D34"/>
    <w:rsid w:val="0003053B"/>
    <w:rsid w:val="00030955"/>
    <w:rsid w:val="000326B5"/>
    <w:rsid w:val="00032A78"/>
    <w:rsid w:val="00032DBB"/>
    <w:rsid w:val="00033100"/>
    <w:rsid w:val="0003323D"/>
    <w:rsid w:val="00033F6D"/>
    <w:rsid w:val="0003514B"/>
    <w:rsid w:val="0003725E"/>
    <w:rsid w:val="00037B3A"/>
    <w:rsid w:val="0004255D"/>
    <w:rsid w:val="0004286C"/>
    <w:rsid w:val="00042E6D"/>
    <w:rsid w:val="00043CA9"/>
    <w:rsid w:val="00044860"/>
    <w:rsid w:val="00047D80"/>
    <w:rsid w:val="000538B7"/>
    <w:rsid w:val="0005495B"/>
    <w:rsid w:val="00054F45"/>
    <w:rsid w:val="00055A23"/>
    <w:rsid w:val="0005726A"/>
    <w:rsid w:val="000573B7"/>
    <w:rsid w:val="00057EE1"/>
    <w:rsid w:val="0006004E"/>
    <w:rsid w:val="00061AEA"/>
    <w:rsid w:val="00067D81"/>
    <w:rsid w:val="00067FA7"/>
    <w:rsid w:val="00070535"/>
    <w:rsid w:val="00070756"/>
    <w:rsid w:val="00074C30"/>
    <w:rsid w:val="000750F5"/>
    <w:rsid w:val="00075F0D"/>
    <w:rsid w:val="00076DA3"/>
    <w:rsid w:val="00076FB9"/>
    <w:rsid w:val="0008198D"/>
    <w:rsid w:val="00081CEE"/>
    <w:rsid w:val="00081D02"/>
    <w:rsid w:val="0008620C"/>
    <w:rsid w:val="00087105"/>
    <w:rsid w:val="00091B08"/>
    <w:rsid w:val="00092C35"/>
    <w:rsid w:val="00092DA6"/>
    <w:rsid w:val="00092E0C"/>
    <w:rsid w:val="0009394A"/>
    <w:rsid w:val="000943FE"/>
    <w:rsid w:val="00097C33"/>
    <w:rsid w:val="000A3295"/>
    <w:rsid w:val="000A5CEA"/>
    <w:rsid w:val="000A5D78"/>
    <w:rsid w:val="000A6A69"/>
    <w:rsid w:val="000A76EE"/>
    <w:rsid w:val="000A7CFB"/>
    <w:rsid w:val="000B06AE"/>
    <w:rsid w:val="000B160F"/>
    <w:rsid w:val="000B1920"/>
    <w:rsid w:val="000B2B70"/>
    <w:rsid w:val="000B330E"/>
    <w:rsid w:val="000B6641"/>
    <w:rsid w:val="000B73F8"/>
    <w:rsid w:val="000B7DE4"/>
    <w:rsid w:val="000C2F08"/>
    <w:rsid w:val="000C415C"/>
    <w:rsid w:val="000C4E35"/>
    <w:rsid w:val="000C5E5D"/>
    <w:rsid w:val="000C6B2D"/>
    <w:rsid w:val="000C7B5D"/>
    <w:rsid w:val="000D0632"/>
    <w:rsid w:val="000D08BC"/>
    <w:rsid w:val="000D2404"/>
    <w:rsid w:val="000D4606"/>
    <w:rsid w:val="000D5A41"/>
    <w:rsid w:val="000D68C8"/>
    <w:rsid w:val="000E0BFB"/>
    <w:rsid w:val="000E2A40"/>
    <w:rsid w:val="000E36A6"/>
    <w:rsid w:val="000E405C"/>
    <w:rsid w:val="000E4C42"/>
    <w:rsid w:val="000E5BDD"/>
    <w:rsid w:val="000E6C7E"/>
    <w:rsid w:val="000E7A2A"/>
    <w:rsid w:val="000F1833"/>
    <w:rsid w:val="000F1EFF"/>
    <w:rsid w:val="000F236D"/>
    <w:rsid w:val="000F3238"/>
    <w:rsid w:val="000F38E5"/>
    <w:rsid w:val="000F4DE6"/>
    <w:rsid w:val="000F6330"/>
    <w:rsid w:val="000F76E1"/>
    <w:rsid w:val="001003EB"/>
    <w:rsid w:val="001036A0"/>
    <w:rsid w:val="00103A1C"/>
    <w:rsid w:val="001052FC"/>
    <w:rsid w:val="00105A12"/>
    <w:rsid w:val="00107FAB"/>
    <w:rsid w:val="00110A1B"/>
    <w:rsid w:val="001111AF"/>
    <w:rsid w:val="00112685"/>
    <w:rsid w:val="00113D73"/>
    <w:rsid w:val="00113F6A"/>
    <w:rsid w:val="0011421C"/>
    <w:rsid w:val="001142B9"/>
    <w:rsid w:val="00117EB2"/>
    <w:rsid w:val="0012407E"/>
    <w:rsid w:val="00125BC0"/>
    <w:rsid w:val="0013639A"/>
    <w:rsid w:val="001374C1"/>
    <w:rsid w:val="00137D76"/>
    <w:rsid w:val="00140BB3"/>
    <w:rsid w:val="00141812"/>
    <w:rsid w:val="00143750"/>
    <w:rsid w:val="00146EAD"/>
    <w:rsid w:val="00147749"/>
    <w:rsid w:val="00151CBC"/>
    <w:rsid w:val="0015258B"/>
    <w:rsid w:val="00152E7A"/>
    <w:rsid w:val="0015368E"/>
    <w:rsid w:val="00153BB9"/>
    <w:rsid w:val="0015446C"/>
    <w:rsid w:val="00155E1D"/>
    <w:rsid w:val="00155E59"/>
    <w:rsid w:val="00156E19"/>
    <w:rsid w:val="00157088"/>
    <w:rsid w:val="001573D3"/>
    <w:rsid w:val="0016075D"/>
    <w:rsid w:val="001613F9"/>
    <w:rsid w:val="001626B3"/>
    <w:rsid w:val="0016333B"/>
    <w:rsid w:val="001633FF"/>
    <w:rsid w:val="001646BD"/>
    <w:rsid w:val="00164EEC"/>
    <w:rsid w:val="00165671"/>
    <w:rsid w:val="001660F4"/>
    <w:rsid w:val="0016658A"/>
    <w:rsid w:val="00166CE4"/>
    <w:rsid w:val="00170019"/>
    <w:rsid w:val="001702DD"/>
    <w:rsid w:val="00171D0C"/>
    <w:rsid w:val="00174857"/>
    <w:rsid w:val="00175847"/>
    <w:rsid w:val="00177584"/>
    <w:rsid w:val="00181440"/>
    <w:rsid w:val="00182702"/>
    <w:rsid w:val="00183AEC"/>
    <w:rsid w:val="00183F31"/>
    <w:rsid w:val="00184A56"/>
    <w:rsid w:val="00184F19"/>
    <w:rsid w:val="001861A9"/>
    <w:rsid w:val="0018751A"/>
    <w:rsid w:val="00187DFA"/>
    <w:rsid w:val="00190CEB"/>
    <w:rsid w:val="00193BC7"/>
    <w:rsid w:val="001946DE"/>
    <w:rsid w:val="001954D3"/>
    <w:rsid w:val="00197337"/>
    <w:rsid w:val="001A009D"/>
    <w:rsid w:val="001A0965"/>
    <w:rsid w:val="001A26CB"/>
    <w:rsid w:val="001A2F92"/>
    <w:rsid w:val="001A36B7"/>
    <w:rsid w:val="001A48DE"/>
    <w:rsid w:val="001A5728"/>
    <w:rsid w:val="001A6884"/>
    <w:rsid w:val="001A7071"/>
    <w:rsid w:val="001B0016"/>
    <w:rsid w:val="001B1C7E"/>
    <w:rsid w:val="001B30E2"/>
    <w:rsid w:val="001B343B"/>
    <w:rsid w:val="001B4B17"/>
    <w:rsid w:val="001B5DE0"/>
    <w:rsid w:val="001B60EA"/>
    <w:rsid w:val="001B7202"/>
    <w:rsid w:val="001B7D8B"/>
    <w:rsid w:val="001C1516"/>
    <w:rsid w:val="001C1B17"/>
    <w:rsid w:val="001C295F"/>
    <w:rsid w:val="001C2E6A"/>
    <w:rsid w:val="001C3E7C"/>
    <w:rsid w:val="001C46F1"/>
    <w:rsid w:val="001C4C6A"/>
    <w:rsid w:val="001C6C8B"/>
    <w:rsid w:val="001D000F"/>
    <w:rsid w:val="001D24AE"/>
    <w:rsid w:val="001D273C"/>
    <w:rsid w:val="001D4144"/>
    <w:rsid w:val="001D5790"/>
    <w:rsid w:val="001D597B"/>
    <w:rsid w:val="001D64A1"/>
    <w:rsid w:val="001D7CF6"/>
    <w:rsid w:val="001E1630"/>
    <w:rsid w:val="001E2E3B"/>
    <w:rsid w:val="001E344F"/>
    <w:rsid w:val="001E3D2B"/>
    <w:rsid w:val="001E4B08"/>
    <w:rsid w:val="001E4E27"/>
    <w:rsid w:val="001E506B"/>
    <w:rsid w:val="001E60D1"/>
    <w:rsid w:val="001E64CC"/>
    <w:rsid w:val="001F1682"/>
    <w:rsid w:val="001F2735"/>
    <w:rsid w:val="001F305C"/>
    <w:rsid w:val="001F3654"/>
    <w:rsid w:val="001F48B5"/>
    <w:rsid w:val="001F6EDC"/>
    <w:rsid w:val="00200A29"/>
    <w:rsid w:val="00202DBA"/>
    <w:rsid w:val="00202DF6"/>
    <w:rsid w:val="00202ED4"/>
    <w:rsid w:val="0020342E"/>
    <w:rsid w:val="00204839"/>
    <w:rsid w:val="00205114"/>
    <w:rsid w:val="00206F3F"/>
    <w:rsid w:val="00207308"/>
    <w:rsid w:val="00207A2B"/>
    <w:rsid w:val="00211EC8"/>
    <w:rsid w:val="0021236E"/>
    <w:rsid w:val="00213CFB"/>
    <w:rsid w:val="00213E63"/>
    <w:rsid w:val="002169FE"/>
    <w:rsid w:val="00217A5F"/>
    <w:rsid w:val="00217D5B"/>
    <w:rsid w:val="00217FD5"/>
    <w:rsid w:val="00233DF2"/>
    <w:rsid w:val="00234631"/>
    <w:rsid w:val="00234EDE"/>
    <w:rsid w:val="00236D51"/>
    <w:rsid w:val="002403CE"/>
    <w:rsid w:val="00245F25"/>
    <w:rsid w:val="002469DC"/>
    <w:rsid w:val="00246E5A"/>
    <w:rsid w:val="00250B29"/>
    <w:rsid w:val="002516FB"/>
    <w:rsid w:val="00252C9A"/>
    <w:rsid w:val="00253E57"/>
    <w:rsid w:val="00254230"/>
    <w:rsid w:val="00254322"/>
    <w:rsid w:val="00254825"/>
    <w:rsid w:val="0025503E"/>
    <w:rsid w:val="00257D8D"/>
    <w:rsid w:val="00262537"/>
    <w:rsid w:val="00263995"/>
    <w:rsid w:val="00264E24"/>
    <w:rsid w:val="002679CA"/>
    <w:rsid w:val="00270612"/>
    <w:rsid w:val="00270985"/>
    <w:rsid w:val="00270AD5"/>
    <w:rsid w:val="002714CA"/>
    <w:rsid w:val="00271990"/>
    <w:rsid w:val="002721D7"/>
    <w:rsid w:val="00273BF0"/>
    <w:rsid w:val="0027558F"/>
    <w:rsid w:val="00275676"/>
    <w:rsid w:val="002776A0"/>
    <w:rsid w:val="00277A3F"/>
    <w:rsid w:val="00280796"/>
    <w:rsid w:val="00282300"/>
    <w:rsid w:val="002828EE"/>
    <w:rsid w:val="00284777"/>
    <w:rsid w:val="00285864"/>
    <w:rsid w:val="00286438"/>
    <w:rsid w:val="00286489"/>
    <w:rsid w:val="00286725"/>
    <w:rsid w:val="0028677A"/>
    <w:rsid w:val="002868CC"/>
    <w:rsid w:val="002868D7"/>
    <w:rsid w:val="002905E3"/>
    <w:rsid w:val="00291805"/>
    <w:rsid w:val="00293371"/>
    <w:rsid w:val="00293391"/>
    <w:rsid w:val="002937DD"/>
    <w:rsid w:val="002937F1"/>
    <w:rsid w:val="0029534D"/>
    <w:rsid w:val="00295BB6"/>
    <w:rsid w:val="00296548"/>
    <w:rsid w:val="00296780"/>
    <w:rsid w:val="002975AA"/>
    <w:rsid w:val="00297A19"/>
    <w:rsid w:val="00297DDB"/>
    <w:rsid w:val="002A00E1"/>
    <w:rsid w:val="002A1071"/>
    <w:rsid w:val="002A1A47"/>
    <w:rsid w:val="002A1D57"/>
    <w:rsid w:val="002A2977"/>
    <w:rsid w:val="002A4E9D"/>
    <w:rsid w:val="002A597A"/>
    <w:rsid w:val="002A5A03"/>
    <w:rsid w:val="002A5AF3"/>
    <w:rsid w:val="002A5DF2"/>
    <w:rsid w:val="002A69D5"/>
    <w:rsid w:val="002A723F"/>
    <w:rsid w:val="002A7D80"/>
    <w:rsid w:val="002B1E77"/>
    <w:rsid w:val="002B478C"/>
    <w:rsid w:val="002B5250"/>
    <w:rsid w:val="002B5D62"/>
    <w:rsid w:val="002B5F3F"/>
    <w:rsid w:val="002B6473"/>
    <w:rsid w:val="002B6531"/>
    <w:rsid w:val="002C0905"/>
    <w:rsid w:val="002C2FFE"/>
    <w:rsid w:val="002C4319"/>
    <w:rsid w:val="002C4A77"/>
    <w:rsid w:val="002C4B98"/>
    <w:rsid w:val="002C4CAC"/>
    <w:rsid w:val="002C4D89"/>
    <w:rsid w:val="002C509B"/>
    <w:rsid w:val="002C6919"/>
    <w:rsid w:val="002C74B3"/>
    <w:rsid w:val="002D1594"/>
    <w:rsid w:val="002D42AE"/>
    <w:rsid w:val="002D4B0D"/>
    <w:rsid w:val="002D5291"/>
    <w:rsid w:val="002D5686"/>
    <w:rsid w:val="002D6887"/>
    <w:rsid w:val="002E2BC2"/>
    <w:rsid w:val="002E4B67"/>
    <w:rsid w:val="002E4D24"/>
    <w:rsid w:val="002E7FB7"/>
    <w:rsid w:val="002F07A9"/>
    <w:rsid w:val="002F0B90"/>
    <w:rsid w:val="002F0F13"/>
    <w:rsid w:val="002F1E12"/>
    <w:rsid w:val="002F596F"/>
    <w:rsid w:val="002F5F7C"/>
    <w:rsid w:val="002F61B5"/>
    <w:rsid w:val="002F6EA6"/>
    <w:rsid w:val="002F7F0A"/>
    <w:rsid w:val="00300493"/>
    <w:rsid w:val="00300568"/>
    <w:rsid w:val="0030118F"/>
    <w:rsid w:val="003016BC"/>
    <w:rsid w:val="00301FFE"/>
    <w:rsid w:val="00304B23"/>
    <w:rsid w:val="00304C7C"/>
    <w:rsid w:val="003057BB"/>
    <w:rsid w:val="003059BD"/>
    <w:rsid w:val="0030674B"/>
    <w:rsid w:val="0030724B"/>
    <w:rsid w:val="00310B1F"/>
    <w:rsid w:val="0031121A"/>
    <w:rsid w:val="0031706C"/>
    <w:rsid w:val="00317089"/>
    <w:rsid w:val="00320540"/>
    <w:rsid w:val="00320E0D"/>
    <w:rsid w:val="0032209D"/>
    <w:rsid w:val="003227E0"/>
    <w:rsid w:val="00322D7C"/>
    <w:rsid w:val="003240C9"/>
    <w:rsid w:val="00324ECC"/>
    <w:rsid w:val="003252AF"/>
    <w:rsid w:val="003273D3"/>
    <w:rsid w:val="0033074B"/>
    <w:rsid w:val="00332DF7"/>
    <w:rsid w:val="003340F4"/>
    <w:rsid w:val="00334214"/>
    <w:rsid w:val="00334F7B"/>
    <w:rsid w:val="00335701"/>
    <w:rsid w:val="00335E7B"/>
    <w:rsid w:val="00337638"/>
    <w:rsid w:val="00337F98"/>
    <w:rsid w:val="00341730"/>
    <w:rsid w:val="0034184B"/>
    <w:rsid w:val="00341FC5"/>
    <w:rsid w:val="0034378D"/>
    <w:rsid w:val="00343BC8"/>
    <w:rsid w:val="00345251"/>
    <w:rsid w:val="00345764"/>
    <w:rsid w:val="00345850"/>
    <w:rsid w:val="00347782"/>
    <w:rsid w:val="00347ACF"/>
    <w:rsid w:val="00350796"/>
    <w:rsid w:val="00351204"/>
    <w:rsid w:val="00354C84"/>
    <w:rsid w:val="0036108C"/>
    <w:rsid w:val="00361212"/>
    <w:rsid w:val="00362F9C"/>
    <w:rsid w:val="0036329B"/>
    <w:rsid w:val="00364C52"/>
    <w:rsid w:val="00364FBB"/>
    <w:rsid w:val="00365E93"/>
    <w:rsid w:val="003661BF"/>
    <w:rsid w:val="00366A77"/>
    <w:rsid w:val="00370FCF"/>
    <w:rsid w:val="00372BCB"/>
    <w:rsid w:val="00373CC8"/>
    <w:rsid w:val="00375707"/>
    <w:rsid w:val="003768AB"/>
    <w:rsid w:val="00380962"/>
    <w:rsid w:val="00384634"/>
    <w:rsid w:val="0038611A"/>
    <w:rsid w:val="00386750"/>
    <w:rsid w:val="00387E4C"/>
    <w:rsid w:val="003909FF"/>
    <w:rsid w:val="00392A3B"/>
    <w:rsid w:val="00392E71"/>
    <w:rsid w:val="00392F5A"/>
    <w:rsid w:val="0039373F"/>
    <w:rsid w:val="0039570C"/>
    <w:rsid w:val="00395721"/>
    <w:rsid w:val="00395C15"/>
    <w:rsid w:val="0039695A"/>
    <w:rsid w:val="00396F5E"/>
    <w:rsid w:val="0039729A"/>
    <w:rsid w:val="003A13B9"/>
    <w:rsid w:val="003A6673"/>
    <w:rsid w:val="003A7F7E"/>
    <w:rsid w:val="003B68CA"/>
    <w:rsid w:val="003B7995"/>
    <w:rsid w:val="003B7D94"/>
    <w:rsid w:val="003C156E"/>
    <w:rsid w:val="003C524C"/>
    <w:rsid w:val="003C6501"/>
    <w:rsid w:val="003C7AC2"/>
    <w:rsid w:val="003D159D"/>
    <w:rsid w:val="003D205B"/>
    <w:rsid w:val="003D5904"/>
    <w:rsid w:val="003D6D27"/>
    <w:rsid w:val="003D74B7"/>
    <w:rsid w:val="003E0497"/>
    <w:rsid w:val="003E0635"/>
    <w:rsid w:val="003E0943"/>
    <w:rsid w:val="003E1085"/>
    <w:rsid w:val="003E3560"/>
    <w:rsid w:val="003E4228"/>
    <w:rsid w:val="003E5F6C"/>
    <w:rsid w:val="003E7DA0"/>
    <w:rsid w:val="003F0BFD"/>
    <w:rsid w:val="003F108D"/>
    <w:rsid w:val="003F1AA5"/>
    <w:rsid w:val="003F2113"/>
    <w:rsid w:val="003F2BE8"/>
    <w:rsid w:val="003F301E"/>
    <w:rsid w:val="003F43B6"/>
    <w:rsid w:val="003F5366"/>
    <w:rsid w:val="003F6455"/>
    <w:rsid w:val="003F68A8"/>
    <w:rsid w:val="003F6D2F"/>
    <w:rsid w:val="003F74B7"/>
    <w:rsid w:val="004003FB"/>
    <w:rsid w:val="00401219"/>
    <w:rsid w:val="004012F9"/>
    <w:rsid w:val="00401850"/>
    <w:rsid w:val="00401BC4"/>
    <w:rsid w:val="00401FFF"/>
    <w:rsid w:val="00404A42"/>
    <w:rsid w:val="00405232"/>
    <w:rsid w:val="00405B34"/>
    <w:rsid w:val="004079A5"/>
    <w:rsid w:val="00411007"/>
    <w:rsid w:val="00412662"/>
    <w:rsid w:val="004150A2"/>
    <w:rsid w:val="00415CA1"/>
    <w:rsid w:val="00415DFC"/>
    <w:rsid w:val="00415E58"/>
    <w:rsid w:val="00416514"/>
    <w:rsid w:val="004172B0"/>
    <w:rsid w:val="004206F9"/>
    <w:rsid w:val="0042074A"/>
    <w:rsid w:val="00421197"/>
    <w:rsid w:val="00423AEB"/>
    <w:rsid w:val="004250B0"/>
    <w:rsid w:val="004255A5"/>
    <w:rsid w:val="00425CD1"/>
    <w:rsid w:val="00426469"/>
    <w:rsid w:val="004266C9"/>
    <w:rsid w:val="00427F2D"/>
    <w:rsid w:val="004302B8"/>
    <w:rsid w:val="004312A4"/>
    <w:rsid w:val="0043287C"/>
    <w:rsid w:val="004331F4"/>
    <w:rsid w:val="004332AB"/>
    <w:rsid w:val="0043395B"/>
    <w:rsid w:val="00433BB8"/>
    <w:rsid w:val="00434723"/>
    <w:rsid w:val="00435EAA"/>
    <w:rsid w:val="00436532"/>
    <w:rsid w:val="00437AED"/>
    <w:rsid w:val="0044132F"/>
    <w:rsid w:val="00441FFE"/>
    <w:rsid w:val="004421D0"/>
    <w:rsid w:val="0044245B"/>
    <w:rsid w:val="00442F31"/>
    <w:rsid w:val="00444B78"/>
    <w:rsid w:val="00446049"/>
    <w:rsid w:val="00446429"/>
    <w:rsid w:val="0044774A"/>
    <w:rsid w:val="0045080A"/>
    <w:rsid w:val="004520C9"/>
    <w:rsid w:val="00456CEF"/>
    <w:rsid w:val="00457ED9"/>
    <w:rsid w:val="00460000"/>
    <w:rsid w:val="0046186E"/>
    <w:rsid w:val="00466799"/>
    <w:rsid w:val="004671D6"/>
    <w:rsid w:val="004716F5"/>
    <w:rsid w:val="00472A8C"/>
    <w:rsid w:val="00473029"/>
    <w:rsid w:val="004758B4"/>
    <w:rsid w:val="00477E24"/>
    <w:rsid w:val="004805C7"/>
    <w:rsid w:val="0048396E"/>
    <w:rsid w:val="00483B25"/>
    <w:rsid w:val="00483E62"/>
    <w:rsid w:val="00484A15"/>
    <w:rsid w:val="00485DDC"/>
    <w:rsid w:val="004860EC"/>
    <w:rsid w:val="00486D70"/>
    <w:rsid w:val="004870D0"/>
    <w:rsid w:val="004871A8"/>
    <w:rsid w:val="00490651"/>
    <w:rsid w:val="00491CA5"/>
    <w:rsid w:val="004922FF"/>
    <w:rsid w:val="004948BF"/>
    <w:rsid w:val="004A0AF4"/>
    <w:rsid w:val="004A218F"/>
    <w:rsid w:val="004A4138"/>
    <w:rsid w:val="004A458B"/>
    <w:rsid w:val="004B2647"/>
    <w:rsid w:val="004B318F"/>
    <w:rsid w:val="004B3848"/>
    <w:rsid w:val="004B3B0B"/>
    <w:rsid w:val="004B40F8"/>
    <w:rsid w:val="004B44C9"/>
    <w:rsid w:val="004B4C0C"/>
    <w:rsid w:val="004B5026"/>
    <w:rsid w:val="004B6AE8"/>
    <w:rsid w:val="004B72DD"/>
    <w:rsid w:val="004B7584"/>
    <w:rsid w:val="004C019A"/>
    <w:rsid w:val="004C145D"/>
    <w:rsid w:val="004C1714"/>
    <w:rsid w:val="004C2581"/>
    <w:rsid w:val="004C4A04"/>
    <w:rsid w:val="004C7EBF"/>
    <w:rsid w:val="004D01A7"/>
    <w:rsid w:val="004D0C98"/>
    <w:rsid w:val="004D28DC"/>
    <w:rsid w:val="004D442A"/>
    <w:rsid w:val="004D496B"/>
    <w:rsid w:val="004D4D39"/>
    <w:rsid w:val="004D50F9"/>
    <w:rsid w:val="004D6A4E"/>
    <w:rsid w:val="004D7C6E"/>
    <w:rsid w:val="004E0923"/>
    <w:rsid w:val="004E1FE1"/>
    <w:rsid w:val="004E235E"/>
    <w:rsid w:val="004E3C02"/>
    <w:rsid w:val="004E49E9"/>
    <w:rsid w:val="004E536E"/>
    <w:rsid w:val="004E7257"/>
    <w:rsid w:val="004F11D0"/>
    <w:rsid w:val="004F15B7"/>
    <w:rsid w:val="004F18B6"/>
    <w:rsid w:val="004F2033"/>
    <w:rsid w:val="004F27B5"/>
    <w:rsid w:val="004F2A01"/>
    <w:rsid w:val="004F2DD6"/>
    <w:rsid w:val="004F468A"/>
    <w:rsid w:val="004F4A2F"/>
    <w:rsid w:val="004F54B1"/>
    <w:rsid w:val="004F5C36"/>
    <w:rsid w:val="004F6053"/>
    <w:rsid w:val="004F6114"/>
    <w:rsid w:val="004F63C3"/>
    <w:rsid w:val="004F77B2"/>
    <w:rsid w:val="0050186C"/>
    <w:rsid w:val="0050240B"/>
    <w:rsid w:val="00502F0D"/>
    <w:rsid w:val="00503AB3"/>
    <w:rsid w:val="00503DEA"/>
    <w:rsid w:val="00504B74"/>
    <w:rsid w:val="005067BC"/>
    <w:rsid w:val="005078FB"/>
    <w:rsid w:val="00510815"/>
    <w:rsid w:val="00511D3C"/>
    <w:rsid w:val="0051211C"/>
    <w:rsid w:val="0051243C"/>
    <w:rsid w:val="0051391E"/>
    <w:rsid w:val="0051470B"/>
    <w:rsid w:val="00515D1C"/>
    <w:rsid w:val="00516632"/>
    <w:rsid w:val="0052024E"/>
    <w:rsid w:val="00520ABD"/>
    <w:rsid w:val="00520DA1"/>
    <w:rsid w:val="00522FFC"/>
    <w:rsid w:val="005230D1"/>
    <w:rsid w:val="0052543C"/>
    <w:rsid w:val="00525705"/>
    <w:rsid w:val="00525845"/>
    <w:rsid w:val="00525A62"/>
    <w:rsid w:val="0053011C"/>
    <w:rsid w:val="0053109A"/>
    <w:rsid w:val="00532832"/>
    <w:rsid w:val="00532F40"/>
    <w:rsid w:val="0053343C"/>
    <w:rsid w:val="0053431A"/>
    <w:rsid w:val="005364BA"/>
    <w:rsid w:val="00540608"/>
    <w:rsid w:val="0054060B"/>
    <w:rsid w:val="00540BB5"/>
    <w:rsid w:val="005416B3"/>
    <w:rsid w:val="00543126"/>
    <w:rsid w:val="00544DF7"/>
    <w:rsid w:val="0054562F"/>
    <w:rsid w:val="00547199"/>
    <w:rsid w:val="005506ED"/>
    <w:rsid w:val="00552E35"/>
    <w:rsid w:val="0055433A"/>
    <w:rsid w:val="0055474F"/>
    <w:rsid w:val="005553DE"/>
    <w:rsid w:val="00555F8B"/>
    <w:rsid w:val="00555FFB"/>
    <w:rsid w:val="00557152"/>
    <w:rsid w:val="0055799F"/>
    <w:rsid w:val="00557AE2"/>
    <w:rsid w:val="00557B00"/>
    <w:rsid w:val="00557DB3"/>
    <w:rsid w:val="00561FAE"/>
    <w:rsid w:val="00562497"/>
    <w:rsid w:val="00562BF7"/>
    <w:rsid w:val="00565AF5"/>
    <w:rsid w:val="0056618F"/>
    <w:rsid w:val="0057006D"/>
    <w:rsid w:val="005722D0"/>
    <w:rsid w:val="0057245B"/>
    <w:rsid w:val="00572749"/>
    <w:rsid w:val="00572C63"/>
    <w:rsid w:val="0057396D"/>
    <w:rsid w:val="005744C5"/>
    <w:rsid w:val="005754A4"/>
    <w:rsid w:val="00575592"/>
    <w:rsid w:val="005758A3"/>
    <w:rsid w:val="00575B86"/>
    <w:rsid w:val="00576224"/>
    <w:rsid w:val="00576344"/>
    <w:rsid w:val="00577E43"/>
    <w:rsid w:val="005821B8"/>
    <w:rsid w:val="00582BC1"/>
    <w:rsid w:val="0058491F"/>
    <w:rsid w:val="00584B7F"/>
    <w:rsid w:val="005863D9"/>
    <w:rsid w:val="005874E1"/>
    <w:rsid w:val="00592332"/>
    <w:rsid w:val="0059347D"/>
    <w:rsid w:val="0059377D"/>
    <w:rsid w:val="0059398A"/>
    <w:rsid w:val="00594344"/>
    <w:rsid w:val="005944FE"/>
    <w:rsid w:val="005949F4"/>
    <w:rsid w:val="00594D1F"/>
    <w:rsid w:val="00596387"/>
    <w:rsid w:val="00596D7D"/>
    <w:rsid w:val="00596E89"/>
    <w:rsid w:val="005975D1"/>
    <w:rsid w:val="005A14BE"/>
    <w:rsid w:val="005A1A2B"/>
    <w:rsid w:val="005A28CE"/>
    <w:rsid w:val="005A3EEE"/>
    <w:rsid w:val="005A413E"/>
    <w:rsid w:val="005A56E3"/>
    <w:rsid w:val="005A5BB1"/>
    <w:rsid w:val="005A62BB"/>
    <w:rsid w:val="005B171F"/>
    <w:rsid w:val="005B2140"/>
    <w:rsid w:val="005B2972"/>
    <w:rsid w:val="005B2D41"/>
    <w:rsid w:val="005B47EE"/>
    <w:rsid w:val="005B5DA0"/>
    <w:rsid w:val="005B5E65"/>
    <w:rsid w:val="005B7E60"/>
    <w:rsid w:val="005C26CD"/>
    <w:rsid w:val="005C2C49"/>
    <w:rsid w:val="005C362F"/>
    <w:rsid w:val="005C37CD"/>
    <w:rsid w:val="005C38F0"/>
    <w:rsid w:val="005C5514"/>
    <w:rsid w:val="005C5FC6"/>
    <w:rsid w:val="005D05E3"/>
    <w:rsid w:val="005D0950"/>
    <w:rsid w:val="005D0C18"/>
    <w:rsid w:val="005D13E4"/>
    <w:rsid w:val="005D1C0F"/>
    <w:rsid w:val="005D5619"/>
    <w:rsid w:val="005E02FF"/>
    <w:rsid w:val="005E067B"/>
    <w:rsid w:val="005E0FA2"/>
    <w:rsid w:val="005E1338"/>
    <w:rsid w:val="005E1722"/>
    <w:rsid w:val="005E2F91"/>
    <w:rsid w:val="005E48F7"/>
    <w:rsid w:val="005E5A08"/>
    <w:rsid w:val="005E5C78"/>
    <w:rsid w:val="005E6782"/>
    <w:rsid w:val="005E7DD5"/>
    <w:rsid w:val="005F244D"/>
    <w:rsid w:val="005F29D0"/>
    <w:rsid w:val="005F2D3C"/>
    <w:rsid w:val="005F3706"/>
    <w:rsid w:val="005F4DA3"/>
    <w:rsid w:val="005F59F3"/>
    <w:rsid w:val="005F6597"/>
    <w:rsid w:val="005F6EF1"/>
    <w:rsid w:val="005F7AA4"/>
    <w:rsid w:val="00601791"/>
    <w:rsid w:val="00601FCA"/>
    <w:rsid w:val="0060278C"/>
    <w:rsid w:val="0060374D"/>
    <w:rsid w:val="006038C7"/>
    <w:rsid w:val="00603BFE"/>
    <w:rsid w:val="00604431"/>
    <w:rsid w:val="00605A2A"/>
    <w:rsid w:val="00606336"/>
    <w:rsid w:val="00607547"/>
    <w:rsid w:val="00611273"/>
    <w:rsid w:val="00611D5A"/>
    <w:rsid w:val="00611EF5"/>
    <w:rsid w:val="00612B73"/>
    <w:rsid w:val="00613102"/>
    <w:rsid w:val="00613215"/>
    <w:rsid w:val="006158D4"/>
    <w:rsid w:val="006234C6"/>
    <w:rsid w:val="00625740"/>
    <w:rsid w:val="00625CAF"/>
    <w:rsid w:val="00626052"/>
    <w:rsid w:val="0062753A"/>
    <w:rsid w:val="00632766"/>
    <w:rsid w:val="0063376A"/>
    <w:rsid w:val="00633FEB"/>
    <w:rsid w:val="00635382"/>
    <w:rsid w:val="0064040A"/>
    <w:rsid w:val="00642593"/>
    <w:rsid w:val="006428EC"/>
    <w:rsid w:val="00643066"/>
    <w:rsid w:val="00644F25"/>
    <w:rsid w:val="006474B0"/>
    <w:rsid w:val="006476B8"/>
    <w:rsid w:val="00647BA2"/>
    <w:rsid w:val="00650EFA"/>
    <w:rsid w:val="0065233E"/>
    <w:rsid w:val="0065351D"/>
    <w:rsid w:val="00653D27"/>
    <w:rsid w:val="006541D9"/>
    <w:rsid w:val="00654929"/>
    <w:rsid w:val="00654D61"/>
    <w:rsid w:val="0065503E"/>
    <w:rsid w:val="00655F01"/>
    <w:rsid w:val="0066052D"/>
    <w:rsid w:val="00661742"/>
    <w:rsid w:val="00661831"/>
    <w:rsid w:val="00662129"/>
    <w:rsid w:val="00663329"/>
    <w:rsid w:val="00664918"/>
    <w:rsid w:val="00664EFE"/>
    <w:rsid w:val="00665FDA"/>
    <w:rsid w:val="00666517"/>
    <w:rsid w:val="00667E6A"/>
    <w:rsid w:val="0067171C"/>
    <w:rsid w:val="006733A3"/>
    <w:rsid w:val="00673922"/>
    <w:rsid w:val="00673A5F"/>
    <w:rsid w:val="00675AC6"/>
    <w:rsid w:val="00676132"/>
    <w:rsid w:val="0067741A"/>
    <w:rsid w:val="00677D6C"/>
    <w:rsid w:val="00680FA1"/>
    <w:rsid w:val="0068111F"/>
    <w:rsid w:val="0068234E"/>
    <w:rsid w:val="00683274"/>
    <w:rsid w:val="0068427F"/>
    <w:rsid w:val="006843D2"/>
    <w:rsid w:val="006861C6"/>
    <w:rsid w:val="00686699"/>
    <w:rsid w:val="00686B5E"/>
    <w:rsid w:val="006913C1"/>
    <w:rsid w:val="00692720"/>
    <w:rsid w:val="00692A50"/>
    <w:rsid w:val="00692D1E"/>
    <w:rsid w:val="0069666F"/>
    <w:rsid w:val="00697E06"/>
    <w:rsid w:val="006A0DEA"/>
    <w:rsid w:val="006A0E8C"/>
    <w:rsid w:val="006A289B"/>
    <w:rsid w:val="006A2B14"/>
    <w:rsid w:val="006A4624"/>
    <w:rsid w:val="006A525F"/>
    <w:rsid w:val="006A5332"/>
    <w:rsid w:val="006A5728"/>
    <w:rsid w:val="006A64F4"/>
    <w:rsid w:val="006A6B42"/>
    <w:rsid w:val="006A6FA0"/>
    <w:rsid w:val="006B28A4"/>
    <w:rsid w:val="006B4141"/>
    <w:rsid w:val="006B42D3"/>
    <w:rsid w:val="006B44DE"/>
    <w:rsid w:val="006B72FD"/>
    <w:rsid w:val="006B7606"/>
    <w:rsid w:val="006B77F4"/>
    <w:rsid w:val="006C0B47"/>
    <w:rsid w:val="006C0D9C"/>
    <w:rsid w:val="006C1359"/>
    <w:rsid w:val="006C188D"/>
    <w:rsid w:val="006C2A20"/>
    <w:rsid w:val="006C4961"/>
    <w:rsid w:val="006C6559"/>
    <w:rsid w:val="006D1382"/>
    <w:rsid w:val="006D17F1"/>
    <w:rsid w:val="006D18A2"/>
    <w:rsid w:val="006D2ACD"/>
    <w:rsid w:val="006D3372"/>
    <w:rsid w:val="006D41D2"/>
    <w:rsid w:val="006D45C3"/>
    <w:rsid w:val="006D486C"/>
    <w:rsid w:val="006D55AF"/>
    <w:rsid w:val="006D7CBB"/>
    <w:rsid w:val="006E0FE3"/>
    <w:rsid w:val="006E1AF0"/>
    <w:rsid w:val="006E2483"/>
    <w:rsid w:val="006E2C48"/>
    <w:rsid w:val="006E3817"/>
    <w:rsid w:val="006E5327"/>
    <w:rsid w:val="006E5B90"/>
    <w:rsid w:val="006E5D33"/>
    <w:rsid w:val="006E784D"/>
    <w:rsid w:val="006E7DFC"/>
    <w:rsid w:val="006E7FB0"/>
    <w:rsid w:val="006F06CF"/>
    <w:rsid w:val="006F0A54"/>
    <w:rsid w:val="006F1A20"/>
    <w:rsid w:val="006F3730"/>
    <w:rsid w:val="006F487E"/>
    <w:rsid w:val="006F4B4D"/>
    <w:rsid w:val="006F5F12"/>
    <w:rsid w:val="006F6BAF"/>
    <w:rsid w:val="006F6D55"/>
    <w:rsid w:val="006F7F0B"/>
    <w:rsid w:val="00702564"/>
    <w:rsid w:val="0070287C"/>
    <w:rsid w:val="007031BD"/>
    <w:rsid w:val="00703C75"/>
    <w:rsid w:val="00705338"/>
    <w:rsid w:val="00705457"/>
    <w:rsid w:val="0070617A"/>
    <w:rsid w:val="00706FC8"/>
    <w:rsid w:val="0071181A"/>
    <w:rsid w:val="00711D6C"/>
    <w:rsid w:val="00712746"/>
    <w:rsid w:val="00714B0A"/>
    <w:rsid w:val="00715088"/>
    <w:rsid w:val="007156F9"/>
    <w:rsid w:val="00720169"/>
    <w:rsid w:val="00720617"/>
    <w:rsid w:val="00721FC9"/>
    <w:rsid w:val="007226D5"/>
    <w:rsid w:val="00723245"/>
    <w:rsid w:val="00723BDF"/>
    <w:rsid w:val="00724E58"/>
    <w:rsid w:val="007259BA"/>
    <w:rsid w:val="00726EF6"/>
    <w:rsid w:val="007271D4"/>
    <w:rsid w:val="0072727E"/>
    <w:rsid w:val="0072730C"/>
    <w:rsid w:val="00727C70"/>
    <w:rsid w:val="00727EB4"/>
    <w:rsid w:val="00730537"/>
    <w:rsid w:val="00731DFD"/>
    <w:rsid w:val="00732478"/>
    <w:rsid w:val="00735243"/>
    <w:rsid w:val="007360C5"/>
    <w:rsid w:val="00736E83"/>
    <w:rsid w:val="0073704E"/>
    <w:rsid w:val="00737447"/>
    <w:rsid w:val="0073775D"/>
    <w:rsid w:val="0073798D"/>
    <w:rsid w:val="00740575"/>
    <w:rsid w:val="0074090C"/>
    <w:rsid w:val="00740B1A"/>
    <w:rsid w:val="007439F2"/>
    <w:rsid w:val="00744071"/>
    <w:rsid w:val="00744862"/>
    <w:rsid w:val="00745A38"/>
    <w:rsid w:val="00746133"/>
    <w:rsid w:val="00746211"/>
    <w:rsid w:val="00746437"/>
    <w:rsid w:val="00746586"/>
    <w:rsid w:val="00746671"/>
    <w:rsid w:val="00746E6D"/>
    <w:rsid w:val="00750E8B"/>
    <w:rsid w:val="00751A1D"/>
    <w:rsid w:val="00754A4C"/>
    <w:rsid w:val="00755E3C"/>
    <w:rsid w:val="0075707E"/>
    <w:rsid w:val="00757D56"/>
    <w:rsid w:val="00760F70"/>
    <w:rsid w:val="00763C3A"/>
    <w:rsid w:val="00764DD9"/>
    <w:rsid w:val="0076553A"/>
    <w:rsid w:val="00765DB5"/>
    <w:rsid w:val="007669E7"/>
    <w:rsid w:val="00766C99"/>
    <w:rsid w:val="007703A1"/>
    <w:rsid w:val="00770CDB"/>
    <w:rsid w:val="007725D5"/>
    <w:rsid w:val="00772C43"/>
    <w:rsid w:val="0077535C"/>
    <w:rsid w:val="00780509"/>
    <w:rsid w:val="007805FF"/>
    <w:rsid w:val="007823A1"/>
    <w:rsid w:val="007833F3"/>
    <w:rsid w:val="007847B8"/>
    <w:rsid w:val="007856E0"/>
    <w:rsid w:val="00785A71"/>
    <w:rsid w:val="00785CF2"/>
    <w:rsid w:val="00786017"/>
    <w:rsid w:val="00787219"/>
    <w:rsid w:val="00787598"/>
    <w:rsid w:val="007904DF"/>
    <w:rsid w:val="00791480"/>
    <w:rsid w:val="007929A4"/>
    <w:rsid w:val="00793F4D"/>
    <w:rsid w:val="00796FD1"/>
    <w:rsid w:val="007975F9"/>
    <w:rsid w:val="00797B67"/>
    <w:rsid w:val="007A04D0"/>
    <w:rsid w:val="007A0A68"/>
    <w:rsid w:val="007A1DB2"/>
    <w:rsid w:val="007A2059"/>
    <w:rsid w:val="007A35F3"/>
    <w:rsid w:val="007A3CCC"/>
    <w:rsid w:val="007B1D69"/>
    <w:rsid w:val="007B2360"/>
    <w:rsid w:val="007B28DA"/>
    <w:rsid w:val="007B3872"/>
    <w:rsid w:val="007B4247"/>
    <w:rsid w:val="007B4AA1"/>
    <w:rsid w:val="007B5993"/>
    <w:rsid w:val="007B6B44"/>
    <w:rsid w:val="007B6CCC"/>
    <w:rsid w:val="007B7457"/>
    <w:rsid w:val="007B7EAE"/>
    <w:rsid w:val="007C02FD"/>
    <w:rsid w:val="007C09D3"/>
    <w:rsid w:val="007C0AE5"/>
    <w:rsid w:val="007C198B"/>
    <w:rsid w:val="007C1B86"/>
    <w:rsid w:val="007C2E76"/>
    <w:rsid w:val="007C3511"/>
    <w:rsid w:val="007C4F28"/>
    <w:rsid w:val="007C5D1B"/>
    <w:rsid w:val="007C5D41"/>
    <w:rsid w:val="007C5FC6"/>
    <w:rsid w:val="007D02AF"/>
    <w:rsid w:val="007D221F"/>
    <w:rsid w:val="007D3141"/>
    <w:rsid w:val="007D3D04"/>
    <w:rsid w:val="007D4143"/>
    <w:rsid w:val="007D4193"/>
    <w:rsid w:val="007D4988"/>
    <w:rsid w:val="007D5DB5"/>
    <w:rsid w:val="007D5DE2"/>
    <w:rsid w:val="007D7C6F"/>
    <w:rsid w:val="007E034A"/>
    <w:rsid w:val="007E0B66"/>
    <w:rsid w:val="007E1389"/>
    <w:rsid w:val="007E1A90"/>
    <w:rsid w:val="007F28E2"/>
    <w:rsid w:val="007F2918"/>
    <w:rsid w:val="007F304D"/>
    <w:rsid w:val="007F3BB5"/>
    <w:rsid w:val="007F515C"/>
    <w:rsid w:val="007F6530"/>
    <w:rsid w:val="007F693B"/>
    <w:rsid w:val="007F6BC3"/>
    <w:rsid w:val="007F6D46"/>
    <w:rsid w:val="00800E29"/>
    <w:rsid w:val="00801CB5"/>
    <w:rsid w:val="00801D37"/>
    <w:rsid w:val="00802CAD"/>
    <w:rsid w:val="00804557"/>
    <w:rsid w:val="0080774B"/>
    <w:rsid w:val="0081126A"/>
    <w:rsid w:val="0081176E"/>
    <w:rsid w:val="00811D9B"/>
    <w:rsid w:val="00812406"/>
    <w:rsid w:val="00812599"/>
    <w:rsid w:val="00812C7E"/>
    <w:rsid w:val="0081638C"/>
    <w:rsid w:val="00817728"/>
    <w:rsid w:val="008178EE"/>
    <w:rsid w:val="00817F20"/>
    <w:rsid w:val="00820186"/>
    <w:rsid w:val="008210BE"/>
    <w:rsid w:val="008211BA"/>
    <w:rsid w:val="0082141D"/>
    <w:rsid w:val="00821510"/>
    <w:rsid w:val="00822253"/>
    <w:rsid w:val="00822D44"/>
    <w:rsid w:val="00823D31"/>
    <w:rsid w:val="00824507"/>
    <w:rsid w:val="00827BD7"/>
    <w:rsid w:val="00832999"/>
    <w:rsid w:val="00832D82"/>
    <w:rsid w:val="00832D88"/>
    <w:rsid w:val="00832EAC"/>
    <w:rsid w:val="00834688"/>
    <w:rsid w:val="00835C67"/>
    <w:rsid w:val="0083627F"/>
    <w:rsid w:val="00837BA6"/>
    <w:rsid w:val="00840074"/>
    <w:rsid w:val="008420C9"/>
    <w:rsid w:val="00843278"/>
    <w:rsid w:val="00843362"/>
    <w:rsid w:val="008442E8"/>
    <w:rsid w:val="008449DE"/>
    <w:rsid w:val="00844A5E"/>
    <w:rsid w:val="00844C07"/>
    <w:rsid w:val="0084520C"/>
    <w:rsid w:val="00847A82"/>
    <w:rsid w:val="00847E86"/>
    <w:rsid w:val="0085290C"/>
    <w:rsid w:val="00854ADE"/>
    <w:rsid w:val="00856786"/>
    <w:rsid w:val="0085729F"/>
    <w:rsid w:val="008603E9"/>
    <w:rsid w:val="00860FF1"/>
    <w:rsid w:val="00863256"/>
    <w:rsid w:val="008636C2"/>
    <w:rsid w:val="00863DFF"/>
    <w:rsid w:val="00864791"/>
    <w:rsid w:val="00864F42"/>
    <w:rsid w:val="00866153"/>
    <w:rsid w:val="0086787B"/>
    <w:rsid w:val="0087029F"/>
    <w:rsid w:val="0087056A"/>
    <w:rsid w:val="00870D36"/>
    <w:rsid w:val="00871881"/>
    <w:rsid w:val="00872C74"/>
    <w:rsid w:val="00872F26"/>
    <w:rsid w:val="00873488"/>
    <w:rsid w:val="00873FE4"/>
    <w:rsid w:val="008749D6"/>
    <w:rsid w:val="008806DE"/>
    <w:rsid w:val="0088082B"/>
    <w:rsid w:val="00880EEC"/>
    <w:rsid w:val="008817D1"/>
    <w:rsid w:val="008817FA"/>
    <w:rsid w:val="008823CE"/>
    <w:rsid w:val="00884880"/>
    <w:rsid w:val="0088490C"/>
    <w:rsid w:val="00885E4C"/>
    <w:rsid w:val="00886405"/>
    <w:rsid w:val="00887467"/>
    <w:rsid w:val="008879F3"/>
    <w:rsid w:val="00887D96"/>
    <w:rsid w:val="00891B62"/>
    <w:rsid w:val="00891EB8"/>
    <w:rsid w:val="00891F85"/>
    <w:rsid w:val="008923A0"/>
    <w:rsid w:val="0089272A"/>
    <w:rsid w:val="0089276B"/>
    <w:rsid w:val="00894033"/>
    <w:rsid w:val="00895167"/>
    <w:rsid w:val="00896163"/>
    <w:rsid w:val="00897B0C"/>
    <w:rsid w:val="00897FC7"/>
    <w:rsid w:val="008A2781"/>
    <w:rsid w:val="008A307A"/>
    <w:rsid w:val="008A41A4"/>
    <w:rsid w:val="008A5C5F"/>
    <w:rsid w:val="008A6361"/>
    <w:rsid w:val="008A69EC"/>
    <w:rsid w:val="008B01D7"/>
    <w:rsid w:val="008B2975"/>
    <w:rsid w:val="008B2DB5"/>
    <w:rsid w:val="008B5292"/>
    <w:rsid w:val="008B613B"/>
    <w:rsid w:val="008B70B0"/>
    <w:rsid w:val="008B771E"/>
    <w:rsid w:val="008B7C6B"/>
    <w:rsid w:val="008C0254"/>
    <w:rsid w:val="008C075D"/>
    <w:rsid w:val="008C0CB3"/>
    <w:rsid w:val="008C15F9"/>
    <w:rsid w:val="008C33D7"/>
    <w:rsid w:val="008C4596"/>
    <w:rsid w:val="008C6E77"/>
    <w:rsid w:val="008C741C"/>
    <w:rsid w:val="008D15D1"/>
    <w:rsid w:val="008D1876"/>
    <w:rsid w:val="008D22F0"/>
    <w:rsid w:val="008D3FFF"/>
    <w:rsid w:val="008D479A"/>
    <w:rsid w:val="008D48AF"/>
    <w:rsid w:val="008D519D"/>
    <w:rsid w:val="008D5948"/>
    <w:rsid w:val="008D5BAF"/>
    <w:rsid w:val="008D6814"/>
    <w:rsid w:val="008D6C88"/>
    <w:rsid w:val="008D739A"/>
    <w:rsid w:val="008D7477"/>
    <w:rsid w:val="008E04A9"/>
    <w:rsid w:val="008E1336"/>
    <w:rsid w:val="008F23CB"/>
    <w:rsid w:val="008F476D"/>
    <w:rsid w:val="008F50D8"/>
    <w:rsid w:val="008F5D6B"/>
    <w:rsid w:val="008F6A3F"/>
    <w:rsid w:val="008F6E57"/>
    <w:rsid w:val="0090018B"/>
    <w:rsid w:val="00900AFE"/>
    <w:rsid w:val="00901A37"/>
    <w:rsid w:val="00903D54"/>
    <w:rsid w:val="00904767"/>
    <w:rsid w:val="0090639B"/>
    <w:rsid w:val="00906421"/>
    <w:rsid w:val="009068DF"/>
    <w:rsid w:val="00907D21"/>
    <w:rsid w:val="009110F4"/>
    <w:rsid w:val="009111F3"/>
    <w:rsid w:val="00912C94"/>
    <w:rsid w:val="009141FB"/>
    <w:rsid w:val="009145F4"/>
    <w:rsid w:val="009160D4"/>
    <w:rsid w:val="009169BA"/>
    <w:rsid w:val="00916CEA"/>
    <w:rsid w:val="009172BD"/>
    <w:rsid w:val="00921DB2"/>
    <w:rsid w:val="00923CF3"/>
    <w:rsid w:val="00924568"/>
    <w:rsid w:val="00924954"/>
    <w:rsid w:val="00924D41"/>
    <w:rsid w:val="00926956"/>
    <w:rsid w:val="00930C71"/>
    <w:rsid w:val="0093131D"/>
    <w:rsid w:val="00931B73"/>
    <w:rsid w:val="00931C00"/>
    <w:rsid w:val="00933364"/>
    <w:rsid w:val="00933FB7"/>
    <w:rsid w:val="009343BA"/>
    <w:rsid w:val="0093505D"/>
    <w:rsid w:val="0093532E"/>
    <w:rsid w:val="00935D7C"/>
    <w:rsid w:val="00936223"/>
    <w:rsid w:val="00936C8F"/>
    <w:rsid w:val="00940086"/>
    <w:rsid w:val="009401EA"/>
    <w:rsid w:val="00941691"/>
    <w:rsid w:val="00942F7C"/>
    <w:rsid w:val="00943C71"/>
    <w:rsid w:val="00944826"/>
    <w:rsid w:val="00944F8B"/>
    <w:rsid w:val="00947515"/>
    <w:rsid w:val="00947927"/>
    <w:rsid w:val="00952941"/>
    <w:rsid w:val="00954036"/>
    <w:rsid w:val="009548F4"/>
    <w:rsid w:val="00954F92"/>
    <w:rsid w:val="00956B0F"/>
    <w:rsid w:val="009574DE"/>
    <w:rsid w:val="009575D7"/>
    <w:rsid w:val="0096081C"/>
    <w:rsid w:val="00961733"/>
    <w:rsid w:val="00965954"/>
    <w:rsid w:val="00967904"/>
    <w:rsid w:val="00967957"/>
    <w:rsid w:val="00973EF4"/>
    <w:rsid w:val="00975078"/>
    <w:rsid w:val="00975641"/>
    <w:rsid w:val="00975991"/>
    <w:rsid w:val="00975A47"/>
    <w:rsid w:val="00977376"/>
    <w:rsid w:val="0098039A"/>
    <w:rsid w:val="00980B3C"/>
    <w:rsid w:val="00980E91"/>
    <w:rsid w:val="009812DF"/>
    <w:rsid w:val="00982DBA"/>
    <w:rsid w:val="00983AA3"/>
    <w:rsid w:val="009841B2"/>
    <w:rsid w:val="00984545"/>
    <w:rsid w:val="00986CC3"/>
    <w:rsid w:val="00990339"/>
    <w:rsid w:val="00991B9E"/>
    <w:rsid w:val="009962B5"/>
    <w:rsid w:val="0099688E"/>
    <w:rsid w:val="00996DFD"/>
    <w:rsid w:val="009A0A35"/>
    <w:rsid w:val="009A10F2"/>
    <w:rsid w:val="009A5356"/>
    <w:rsid w:val="009A5984"/>
    <w:rsid w:val="009A711E"/>
    <w:rsid w:val="009A73D4"/>
    <w:rsid w:val="009B04A1"/>
    <w:rsid w:val="009B09D5"/>
    <w:rsid w:val="009B0D65"/>
    <w:rsid w:val="009B3B37"/>
    <w:rsid w:val="009B3CE8"/>
    <w:rsid w:val="009B570F"/>
    <w:rsid w:val="009B5FFA"/>
    <w:rsid w:val="009B670C"/>
    <w:rsid w:val="009B75FB"/>
    <w:rsid w:val="009B7BFF"/>
    <w:rsid w:val="009C18BE"/>
    <w:rsid w:val="009C2826"/>
    <w:rsid w:val="009C2C7E"/>
    <w:rsid w:val="009C49DC"/>
    <w:rsid w:val="009C6787"/>
    <w:rsid w:val="009C6C4A"/>
    <w:rsid w:val="009D1455"/>
    <w:rsid w:val="009D16F9"/>
    <w:rsid w:val="009D2C81"/>
    <w:rsid w:val="009D2F92"/>
    <w:rsid w:val="009D554B"/>
    <w:rsid w:val="009D5743"/>
    <w:rsid w:val="009D6194"/>
    <w:rsid w:val="009E2DA7"/>
    <w:rsid w:val="009E31EB"/>
    <w:rsid w:val="009E3517"/>
    <w:rsid w:val="009E38D9"/>
    <w:rsid w:val="009E3EEE"/>
    <w:rsid w:val="009E4E75"/>
    <w:rsid w:val="009E6461"/>
    <w:rsid w:val="009E6654"/>
    <w:rsid w:val="009F0292"/>
    <w:rsid w:val="009F0F01"/>
    <w:rsid w:val="009F14DD"/>
    <w:rsid w:val="009F16E5"/>
    <w:rsid w:val="009F4A5C"/>
    <w:rsid w:val="009F5284"/>
    <w:rsid w:val="009F5F63"/>
    <w:rsid w:val="009F6041"/>
    <w:rsid w:val="009F651D"/>
    <w:rsid w:val="009F6694"/>
    <w:rsid w:val="009F73F5"/>
    <w:rsid w:val="00A010CC"/>
    <w:rsid w:val="00A01B60"/>
    <w:rsid w:val="00A0213D"/>
    <w:rsid w:val="00A03D0B"/>
    <w:rsid w:val="00A05C2E"/>
    <w:rsid w:val="00A05CC6"/>
    <w:rsid w:val="00A0723C"/>
    <w:rsid w:val="00A079B5"/>
    <w:rsid w:val="00A079CA"/>
    <w:rsid w:val="00A10384"/>
    <w:rsid w:val="00A126CE"/>
    <w:rsid w:val="00A12B15"/>
    <w:rsid w:val="00A12CD5"/>
    <w:rsid w:val="00A15849"/>
    <w:rsid w:val="00A16247"/>
    <w:rsid w:val="00A1662F"/>
    <w:rsid w:val="00A16673"/>
    <w:rsid w:val="00A16DCF"/>
    <w:rsid w:val="00A175E2"/>
    <w:rsid w:val="00A1780F"/>
    <w:rsid w:val="00A2100B"/>
    <w:rsid w:val="00A21CA9"/>
    <w:rsid w:val="00A228B9"/>
    <w:rsid w:val="00A2372C"/>
    <w:rsid w:val="00A23F1D"/>
    <w:rsid w:val="00A24D28"/>
    <w:rsid w:val="00A26FA2"/>
    <w:rsid w:val="00A31155"/>
    <w:rsid w:val="00A31EBF"/>
    <w:rsid w:val="00A32C1A"/>
    <w:rsid w:val="00A33308"/>
    <w:rsid w:val="00A33FCF"/>
    <w:rsid w:val="00A347E3"/>
    <w:rsid w:val="00A34EFE"/>
    <w:rsid w:val="00A3607F"/>
    <w:rsid w:val="00A36E4F"/>
    <w:rsid w:val="00A407F3"/>
    <w:rsid w:val="00A411B6"/>
    <w:rsid w:val="00A422DF"/>
    <w:rsid w:val="00A42609"/>
    <w:rsid w:val="00A42E79"/>
    <w:rsid w:val="00A43A61"/>
    <w:rsid w:val="00A43D79"/>
    <w:rsid w:val="00A4559F"/>
    <w:rsid w:val="00A47B58"/>
    <w:rsid w:val="00A47C61"/>
    <w:rsid w:val="00A50113"/>
    <w:rsid w:val="00A50327"/>
    <w:rsid w:val="00A5097C"/>
    <w:rsid w:val="00A50A72"/>
    <w:rsid w:val="00A51688"/>
    <w:rsid w:val="00A52454"/>
    <w:rsid w:val="00A52989"/>
    <w:rsid w:val="00A53CDE"/>
    <w:rsid w:val="00A55805"/>
    <w:rsid w:val="00A56C53"/>
    <w:rsid w:val="00A62EAF"/>
    <w:rsid w:val="00A63B30"/>
    <w:rsid w:val="00A64F24"/>
    <w:rsid w:val="00A659C1"/>
    <w:rsid w:val="00A67438"/>
    <w:rsid w:val="00A676A9"/>
    <w:rsid w:val="00A703DF"/>
    <w:rsid w:val="00A73983"/>
    <w:rsid w:val="00A73A0F"/>
    <w:rsid w:val="00A761D2"/>
    <w:rsid w:val="00A76F08"/>
    <w:rsid w:val="00A77567"/>
    <w:rsid w:val="00A77777"/>
    <w:rsid w:val="00A77AF8"/>
    <w:rsid w:val="00A803DE"/>
    <w:rsid w:val="00A80483"/>
    <w:rsid w:val="00A82DB2"/>
    <w:rsid w:val="00A83F6F"/>
    <w:rsid w:val="00A866C8"/>
    <w:rsid w:val="00A876C9"/>
    <w:rsid w:val="00A87F7D"/>
    <w:rsid w:val="00A918E7"/>
    <w:rsid w:val="00A931B9"/>
    <w:rsid w:val="00AA12AB"/>
    <w:rsid w:val="00AA1CD4"/>
    <w:rsid w:val="00AA34A3"/>
    <w:rsid w:val="00AA3C5D"/>
    <w:rsid w:val="00AA591D"/>
    <w:rsid w:val="00AA686A"/>
    <w:rsid w:val="00AA6DA4"/>
    <w:rsid w:val="00AB0477"/>
    <w:rsid w:val="00AB0D77"/>
    <w:rsid w:val="00AB1DA6"/>
    <w:rsid w:val="00AB33CC"/>
    <w:rsid w:val="00AB68AA"/>
    <w:rsid w:val="00AC04BD"/>
    <w:rsid w:val="00AC101D"/>
    <w:rsid w:val="00AC1801"/>
    <w:rsid w:val="00AC218F"/>
    <w:rsid w:val="00AC37DB"/>
    <w:rsid w:val="00AC7440"/>
    <w:rsid w:val="00AD1C41"/>
    <w:rsid w:val="00AD3BEF"/>
    <w:rsid w:val="00AD4781"/>
    <w:rsid w:val="00AD4E11"/>
    <w:rsid w:val="00AD631A"/>
    <w:rsid w:val="00AE1350"/>
    <w:rsid w:val="00AE475F"/>
    <w:rsid w:val="00AE5E94"/>
    <w:rsid w:val="00AE6085"/>
    <w:rsid w:val="00AE7456"/>
    <w:rsid w:val="00AE7D2A"/>
    <w:rsid w:val="00AF095C"/>
    <w:rsid w:val="00AF241A"/>
    <w:rsid w:val="00AF3AD9"/>
    <w:rsid w:val="00AF4ED1"/>
    <w:rsid w:val="00AF50F6"/>
    <w:rsid w:val="00AF516B"/>
    <w:rsid w:val="00AF534A"/>
    <w:rsid w:val="00AF55B7"/>
    <w:rsid w:val="00AF6920"/>
    <w:rsid w:val="00AF6D9D"/>
    <w:rsid w:val="00B011C4"/>
    <w:rsid w:val="00B025AC"/>
    <w:rsid w:val="00B02AF3"/>
    <w:rsid w:val="00B03E15"/>
    <w:rsid w:val="00B04006"/>
    <w:rsid w:val="00B0512B"/>
    <w:rsid w:val="00B05159"/>
    <w:rsid w:val="00B054A4"/>
    <w:rsid w:val="00B06341"/>
    <w:rsid w:val="00B07A3C"/>
    <w:rsid w:val="00B07D6A"/>
    <w:rsid w:val="00B07E72"/>
    <w:rsid w:val="00B1059B"/>
    <w:rsid w:val="00B10B44"/>
    <w:rsid w:val="00B12377"/>
    <w:rsid w:val="00B127C6"/>
    <w:rsid w:val="00B14540"/>
    <w:rsid w:val="00B15488"/>
    <w:rsid w:val="00B179A9"/>
    <w:rsid w:val="00B179AE"/>
    <w:rsid w:val="00B203E7"/>
    <w:rsid w:val="00B22EE3"/>
    <w:rsid w:val="00B237BE"/>
    <w:rsid w:val="00B23BB5"/>
    <w:rsid w:val="00B24DB5"/>
    <w:rsid w:val="00B25182"/>
    <w:rsid w:val="00B2522C"/>
    <w:rsid w:val="00B26D8A"/>
    <w:rsid w:val="00B27431"/>
    <w:rsid w:val="00B275B3"/>
    <w:rsid w:val="00B31124"/>
    <w:rsid w:val="00B317E0"/>
    <w:rsid w:val="00B326F8"/>
    <w:rsid w:val="00B33AFF"/>
    <w:rsid w:val="00B34FB2"/>
    <w:rsid w:val="00B3547A"/>
    <w:rsid w:val="00B35C68"/>
    <w:rsid w:val="00B35EF0"/>
    <w:rsid w:val="00B37B9E"/>
    <w:rsid w:val="00B4005D"/>
    <w:rsid w:val="00B408CF"/>
    <w:rsid w:val="00B40922"/>
    <w:rsid w:val="00B41AB8"/>
    <w:rsid w:val="00B41F68"/>
    <w:rsid w:val="00B44677"/>
    <w:rsid w:val="00B4579C"/>
    <w:rsid w:val="00B476A9"/>
    <w:rsid w:val="00B47839"/>
    <w:rsid w:val="00B5261B"/>
    <w:rsid w:val="00B52D5D"/>
    <w:rsid w:val="00B52EC6"/>
    <w:rsid w:val="00B536C2"/>
    <w:rsid w:val="00B557BF"/>
    <w:rsid w:val="00B55DAE"/>
    <w:rsid w:val="00B55F37"/>
    <w:rsid w:val="00B571F7"/>
    <w:rsid w:val="00B62D86"/>
    <w:rsid w:val="00B65AA9"/>
    <w:rsid w:val="00B671F4"/>
    <w:rsid w:val="00B703E2"/>
    <w:rsid w:val="00B72307"/>
    <w:rsid w:val="00B7293F"/>
    <w:rsid w:val="00B72D0E"/>
    <w:rsid w:val="00B72D92"/>
    <w:rsid w:val="00B72FB2"/>
    <w:rsid w:val="00B745FD"/>
    <w:rsid w:val="00B772BC"/>
    <w:rsid w:val="00B77683"/>
    <w:rsid w:val="00B80698"/>
    <w:rsid w:val="00B82C2B"/>
    <w:rsid w:val="00B830CA"/>
    <w:rsid w:val="00B83A62"/>
    <w:rsid w:val="00B83DD8"/>
    <w:rsid w:val="00B87727"/>
    <w:rsid w:val="00B87906"/>
    <w:rsid w:val="00B87EF1"/>
    <w:rsid w:val="00B90A47"/>
    <w:rsid w:val="00B90B43"/>
    <w:rsid w:val="00B91DA1"/>
    <w:rsid w:val="00B93764"/>
    <w:rsid w:val="00B94399"/>
    <w:rsid w:val="00B9567D"/>
    <w:rsid w:val="00B9722C"/>
    <w:rsid w:val="00BA0537"/>
    <w:rsid w:val="00BA28FA"/>
    <w:rsid w:val="00BA3B82"/>
    <w:rsid w:val="00BA4FE5"/>
    <w:rsid w:val="00BA56B8"/>
    <w:rsid w:val="00BA6BC2"/>
    <w:rsid w:val="00BA7225"/>
    <w:rsid w:val="00BA73C0"/>
    <w:rsid w:val="00BB1BD8"/>
    <w:rsid w:val="00BB1FC0"/>
    <w:rsid w:val="00BB3543"/>
    <w:rsid w:val="00BB6337"/>
    <w:rsid w:val="00BC1FBF"/>
    <w:rsid w:val="00BC23B9"/>
    <w:rsid w:val="00BC3B5E"/>
    <w:rsid w:val="00BC3EEE"/>
    <w:rsid w:val="00BC5A46"/>
    <w:rsid w:val="00BC7850"/>
    <w:rsid w:val="00BD22BE"/>
    <w:rsid w:val="00BD29F4"/>
    <w:rsid w:val="00BD34DF"/>
    <w:rsid w:val="00BD41FD"/>
    <w:rsid w:val="00BD49B3"/>
    <w:rsid w:val="00BD6992"/>
    <w:rsid w:val="00BD72CF"/>
    <w:rsid w:val="00BE0EC4"/>
    <w:rsid w:val="00BE0FCD"/>
    <w:rsid w:val="00BE1F06"/>
    <w:rsid w:val="00BE330E"/>
    <w:rsid w:val="00BE5E4E"/>
    <w:rsid w:val="00BE6F8A"/>
    <w:rsid w:val="00BF09ED"/>
    <w:rsid w:val="00BF15C7"/>
    <w:rsid w:val="00BF281E"/>
    <w:rsid w:val="00BF38B8"/>
    <w:rsid w:val="00BF4692"/>
    <w:rsid w:val="00BF49E1"/>
    <w:rsid w:val="00BF50AD"/>
    <w:rsid w:val="00BF54C3"/>
    <w:rsid w:val="00BF5B7C"/>
    <w:rsid w:val="00BF769B"/>
    <w:rsid w:val="00BF785F"/>
    <w:rsid w:val="00BF7A77"/>
    <w:rsid w:val="00C0063E"/>
    <w:rsid w:val="00C00B77"/>
    <w:rsid w:val="00C01553"/>
    <w:rsid w:val="00C04803"/>
    <w:rsid w:val="00C04CA4"/>
    <w:rsid w:val="00C05F86"/>
    <w:rsid w:val="00C06BCD"/>
    <w:rsid w:val="00C0759C"/>
    <w:rsid w:val="00C1006A"/>
    <w:rsid w:val="00C10951"/>
    <w:rsid w:val="00C10C7C"/>
    <w:rsid w:val="00C1188F"/>
    <w:rsid w:val="00C1237C"/>
    <w:rsid w:val="00C203AB"/>
    <w:rsid w:val="00C217DF"/>
    <w:rsid w:val="00C21B21"/>
    <w:rsid w:val="00C22E6A"/>
    <w:rsid w:val="00C249C3"/>
    <w:rsid w:val="00C24FB6"/>
    <w:rsid w:val="00C26404"/>
    <w:rsid w:val="00C3012A"/>
    <w:rsid w:val="00C30275"/>
    <w:rsid w:val="00C31A72"/>
    <w:rsid w:val="00C325E1"/>
    <w:rsid w:val="00C3505D"/>
    <w:rsid w:val="00C357C8"/>
    <w:rsid w:val="00C43E22"/>
    <w:rsid w:val="00C44854"/>
    <w:rsid w:val="00C4539E"/>
    <w:rsid w:val="00C46D19"/>
    <w:rsid w:val="00C475CA"/>
    <w:rsid w:val="00C50383"/>
    <w:rsid w:val="00C527D0"/>
    <w:rsid w:val="00C5356E"/>
    <w:rsid w:val="00C535E8"/>
    <w:rsid w:val="00C54904"/>
    <w:rsid w:val="00C56DE5"/>
    <w:rsid w:val="00C61EE4"/>
    <w:rsid w:val="00C62D37"/>
    <w:rsid w:val="00C62D93"/>
    <w:rsid w:val="00C639E5"/>
    <w:rsid w:val="00C63F56"/>
    <w:rsid w:val="00C663CC"/>
    <w:rsid w:val="00C669F0"/>
    <w:rsid w:val="00C7126C"/>
    <w:rsid w:val="00C72199"/>
    <w:rsid w:val="00C72E65"/>
    <w:rsid w:val="00C739ED"/>
    <w:rsid w:val="00C74596"/>
    <w:rsid w:val="00C74D48"/>
    <w:rsid w:val="00C752DB"/>
    <w:rsid w:val="00C75444"/>
    <w:rsid w:val="00C755F2"/>
    <w:rsid w:val="00C76E78"/>
    <w:rsid w:val="00C77418"/>
    <w:rsid w:val="00C77661"/>
    <w:rsid w:val="00C802F9"/>
    <w:rsid w:val="00C85F38"/>
    <w:rsid w:val="00C86A7B"/>
    <w:rsid w:val="00C904D9"/>
    <w:rsid w:val="00C9139A"/>
    <w:rsid w:val="00C91B5C"/>
    <w:rsid w:val="00C9337C"/>
    <w:rsid w:val="00C93747"/>
    <w:rsid w:val="00C9421B"/>
    <w:rsid w:val="00C951E6"/>
    <w:rsid w:val="00CA0D35"/>
    <w:rsid w:val="00CA29A3"/>
    <w:rsid w:val="00CA30B5"/>
    <w:rsid w:val="00CA3C24"/>
    <w:rsid w:val="00CA561F"/>
    <w:rsid w:val="00CA5B8D"/>
    <w:rsid w:val="00CB0616"/>
    <w:rsid w:val="00CB0810"/>
    <w:rsid w:val="00CB4C1B"/>
    <w:rsid w:val="00CB4E65"/>
    <w:rsid w:val="00CB4EE9"/>
    <w:rsid w:val="00CB68EC"/>
    <w:rsid w:val="00CB694A"/>
    <w:rsid w:val="00CB79A9"/>
    <w:rsid w:val="00CB7CD9"/>
    <w:rsid w:val="00CC223C"/>
    <w:rsid w:val="00CC23AD"/>
    <w:rsid w:val="00CC403A"/>
    <w:rsid w:val="00CC46F6"/>
    <w:rsid w:val="00CC5431"/>
    <w:rsid w:val="00CC6551"/>
    <w:rsid w:val="00CD16DB"/>
    <w:rsid w:val="00CD1A5A"/>
    <w:rsid w:val="00CD1F85"/>
    <w:rsid w:val="00CD33AF"/>
    <w:rsid w:val="00CD38CE"/>
    <w:rsid w:val="00CD4998"/>
    <w:rsid w:val="00CD4CB1"/>
    <w:rsid w:val="00CD5797"/>
    <w:rsid w:val="00CD57D0"/>
    <w:rsid w:val="00CE1CAF"/>
    <w:rsid w:val="00CE3785"/>
    <w:rsid w:val="00CE3791"/>
    <w:rsid w:val="00CE4FD7"/>
    <w:rsid w:val="00CE53F2"/>
    <w:rsid w:val="00CE6008"/>
    <w:rsid w:val="00CE7040"/>
    <w:rsid w:val="00CE729A"/>
    <w:rsid w:val="00CE7610"/>
    <w:rsid w:val="00CF098D"/>
    <w:rsid w:val="00CF09FA"/>
    <w:rsid w:val="00CF0D14"/>
    <w:rsid w:val="00CF2035"/>
    <w:rsid w:val="00CF2920"/>
    <w:rsid w:val="00CF29F6"/>
    <w:rsid w:val="00CF2F3B"/>
    <w:rsid w:val="00CF30ED"/>
    <w:rsid w:val="00CF4679"/>
    <w:rsid w:val="00CF5713"/>
    <w:rsid w:val="00CF64A8"/>
    <w:rsid w:val="00CF6A0B"/>
    <w:rsid w:val="00CF7E2D"/>
    <w:rsid w:val="00D0034C"/>
    <w:rsid w:val="00D00741"/>
    <w:rsid w:val="00D00904"/>
    <w:rsid w:val="00D024D5"/>
    <w:rsid w:val="00D033D6"/>
    <w:rsid w:val="00D07476"/>
    <w:rsid w:val="00D07542"/>
    <w:rsid w:val="00D10822"/>
    <w:rsid w:val="00D1104D"/>
    <w:rsid w:val="00D14BA2"/>
    <w:rsid w:val="00D15015"/>
    <w:rsid w:val="00D17C4D"/>
    <w:rsid w:val="00D201C5"/>
    <w:rsid w:val="00D20D16"/>
    <w:rsid w:val="00D2190E"/>
    <w:rsid w:val="00D241CE"/>
    <w:rsid w:val="00D24417"/>
    <w:rsid w:val="00D32695"/>
    <w:rsid w:val="00D34321"/>
    <w:rsid w:val="00D349E8"/>
    <w:rsid w:val="00D354C2"/>
    <w:rsid w:val="00D35656"/>
    <w:rsid w:val="00D35FBA"/>
    <w:rsid w:val="00D36DCE"/>
    <w:rsid w:val="00D406DD"/>
    <w:rsid w:val="00D4158A"/>
    <w:rsid w:val="00D41D3F"/>
    <w:rsid w:val="00D4358B"/>
    <w:rsid w:val="00D45B1C"/>
    <w:rsid w:val="00D46E8A"/>
    <w:rsid w:val="00D5049B"/>
    <w:rsid w:val="00D51402"/>
    <w:rsid w:val="00D51940"/>
    <w:rsid w:val="00D535EF"/>
    <w:rsid w:val="00D60495"/>
    <w:rsid w:val="00D614B6"/>
    <w:rsid w:val="00D622F1"/>
    <w:rsid w:val="00D637C0"/>
    <w:rsid w:val="00D63A14"/>
    <w:rsid w:val="00D66272"/>
    <w:rsid w:val="00D66585"/>
    <w:rsid w:val="00D677FE"/>
    <w:rsid w:val="00D70D17"/>
    <w:rsid w:val="00D74BDC"/>
    <w:rsid w:val="00D77AEE"/>
    <w:rsid w:val="00D809AE"/>
    <w:rsid w:val="00D82443"/>
    <w:rsid w:val="00D825AF"/>
    <w:rsid w:val="00D82E0D"/>
    <w:rsid w:val="00D830D5"/>
    <w:rsid w:val="00D84BDF"/>
    <w:rsid w:val="00D84F6E"/>
    <w:rsid w:val="00D85A23"/>
    <w:rsid w:val="00D8770C"/>
    <w:rsid w:val="00D911EB"/>
    <w:rsid w:val="00D91218"/>
    <w:rsid w:val="00D91D91"/>
    <w:rsid w:val="00D92C24"/>
    <w:rsid w:val="00D92F88"/>
    <w:rsid w:val="00D930F9"/>
    <w:rsid w:val="00D932FD"/>
    <w:rsid w:val="00D9339C"/>
    <w:rsid w:val="00D93C66"/>
    <w:rsid w:val="00D9562C"/>
    <w:rsid w:val="00D963AF"/>
    <w:rsid w:val="00D970CD"/>
    <w:rsid w:val="00DA0301"/>
    <w:rsid w:val="00DA2E99"/>
    <w:rsid w:val="00DA3CD5"/>
    <w:rsid w:val="00DA3F95"/>
    <w:rsid w:val="00DA6A3A"/>
    <w:rsid w:val="00DA7058"/>
    <w:rsid w:val="00DB048A"/>
    <w:rsid w:val="00DB2372"/>
    <w:rsid w:val="00DB3F07"/>
    <w:rsid w:val="00DB4721"/>
    <w:rsid w:val="00DB4A66"/>
    <w:rsid w:val="00DB4EF6"/>
    <w:rsid w:val="00DB58B6"/>
    <w:rsid w:val="00DB5F66"/>
    <w:rsid w:val="00DB73AD"/>
    <w:rsid w:val="00DB7646"/>
    <w:rsid w:val="00DB7AD9"/>
    <w:rsid w:val="00DB7DF9"/>
    <w:rsid w:val="00DC0CC3"/>
    <w:rsid w:val="00DC0F4F"/>
    <w:rsid w:val="00DC2A74"/>
    <w:rsid w:val="00DC34C0"/>
    <w:rsid w:val="00DC386E"/>
    <w:rsid w:val="00DC4836"/>
    <w:rsid w:val="00DC4CFB"/>
    <w:rsid w:val="00DC5A0A"/>
    <w:rsid w:val="00DD0395"/>
    <w:rsid w:val="00DD05B1"/>
    <w:rsid w:val="00DD0927"/>
    <w:rsid w:val="00DD0DD8"/>
    <w:rsid w:val="00DD137A"/>
    <w:rsid w:val="00DD1561"/>
    <w:rsid w:val="00DD290D"/>
    <w:rsid w:val="00DD36CF"/>
    <w:rsid w:val="00DD3924"/>
    <w:rsid w:val="00DD3B93"/>
    <w:rsid w:val="00DD50CF"/>
    <w:rsid w:val="00DD585A"/>
    <w:rsid w:val="00DD60E3"/>
    <w:rsid w:val="00DD63ED"/>
    <w:rsid w:val="00DD724A"/>
    <w:rsid w:val="00DD7C2F"/>
    <w:rsid w:val="00DD7E13"/>
    <w:rsid w:val="00DD7EB2"/>
    <w:rsid w:val="00DE1476"/>
    <w:rsid w:val="00DE25B1"/>
    <w:rsid w:val="00DE32CB"/>
    <w:rsid w:val="00DE4826"/>
    <w:rsid w:val="00DE79A4"/>
    <w:rsid w:val="00DE7F41"/>
    <w:rsid w:val="00DF0098"/>
    <w:rsid w:val="00DF027F"/>
    <w:rsid w:val="00DF0334"/>
    <w:rsid w:val="00DF14DE"/>
    <w:rsid w:val="00DF1C69"/>
    <w:rsid w:val="00DF221D"/>
    <w:rsid w:val="00DF39FF"/>
    <w:rsid w:val="00DF3D5B"/>
    <w:rsid w:val="00DF4D0C"/>
    <w:rsid w:val="00DF6C3C"/>
    <w:rsid w:val="00DF7856"/>
    <w:rsid w:val="00E005D9"/>
    <w:rsid w:val="00E00AAF"/>
    <w:rsid w:val="00E01C99"/>
    <w:rsid w:val="00E01D66"/>
    <w:rsid w:val="00E03CF1"/>
    <w:rsid w:val="00E03E11"/>
    <w:rsid w:val="00E04325"/>
    <w:rsid w:val="00E04766"/>
    <w:rsid w:val="00E04CBA"/>
    <w:rsid w:val="00E069BE"/>
    <w:rsid w:val="00E07964"/>
    <w:rsid w:val="00E11FDC"/>
    <w:rsid w:val="00E1319E"/>
    <w:rsid w:val="00E1454B"/>
    <w:rsid w:val="00E1718B"/>
    <w:rsid w:val="00E237D4"/>
    <w:rsid w:val="00E27A5C"/>
    <w:rsid w:val="00E303FD"/>
    <w:rsid w:val="00E3239F"/>
    <w:rsid w:val="00E32674"/>
    <w:rsid w:val="00E3305D"/>
    <w:rsid w:val="00E33634"/>
    <w:rsid w:val="00E34693"/>
    <w:rsid w:val="00E347F5"/>
    <w:rsid w:val="00E34951"/>
    <w:rsid w:val="00E361B3"/>
    <w:rsid w:val="00E37D55"/>
    <w:rsid w:val="00E41CFE"/>
    <w:rsid w:val="00E42569"/>
    <w:rsid w:val="00E446FB"/>
    <w:rsid w:val="00E44B3B"/>
    <w:rsid w:val="00E452E2"/>
    <w:rsid w:val="00E46C59"/>
    <w:rsid w:val="00E47BFC"/>
    <w:rsid w:val="00E50254"/>
    <w:rsid w:val="00E50845"/>
    <w:rsid w:val="00E50B9E"/>
    <w:rsid w:val="00E53C42"/>
    <w:rsid w:val="00E5422A"/>
    <w:rsid w:val="00E55228"/>
    <w:rsid w:val="00E55E7B"/>
    <w:rsid w:val="00E611C8"/>
    <w:rsid w:val="00E61520"/>
    <w:rsid w:val="00E6199E"/>
    <w:rsid w:val="00E62D46"/>
    <w:rsid w:val="00E637E3"/>
    <w:rsid w:val="00E63CC0"/>
    <w:rsid w:val="00E644B1"/>
    <w:rsid w:val="00E7175F"/>
    <w:rsid w:val="00E73466"/>
    <w:rsid w:val="00E73811"/>
    <w:rsid w:val="00E738BB"/>
    <w:rsid w:val="00E73BA9"/>
    <w:rsid w:val="00E76C36"/>
    <w:rsid w:val="00E83B44"/>
    <w:rsid w:val="00E846D9"/>
    <w:rsid w:val="00E84D34"/>
    <w:rsid w:val="00E87E7A"/>
    <w:rsid w:val="00E87FAE"/>
    <w:rsid w:val="00E90DF8"/>
    <w:rsid w:val="00E911D2"/>
    <w:rsid w:val="00E9156B"/>
    <w:rsid w:val="00E92D79"/>
    <w:rsid w:val="00E9322A"/>
    <w:rsid w:val="00E941E8"/>
    <w:rsid w:val="00E94AB3"/>
    <w:rsid w:val="00E95193"/>
    <w:rsid w:val="00E95BE4"/>
    <w:rsid w:val="00E96910"/>
    <w:rsid w:val="00EA303A"/>
    <w:rsid w:val="00EA3A1F"/>
    <w:rsid w:val="00EB0D4E"/>
    <w:rsid w:val="00EB24B6"/>
    <w:rsid w:val="00EB3356"/>
    <w:rsid w:val="00EB3402"/>
    <w:rsid w:val="00EB45F8"/>
    <w:rsid w:val="00EB5C94"/>
    <w:rsid w:val="00EB62EE"/>
    <w:rsid w:val="00EC0628"/>
    <w:rsid w:val="00EC17F4"/>
    <w:rsid w:val="00EC18B4"/>
    <w:rsid w:val="00EC224D"/>
    <w:rsid w:val="00EC3B13"/>
    <w:rsid w:val="00EC4CE7"/>
    <w:rsid w:val="00EC7C46"/>
    <w:rsid w:val="00ED0A6A"/>
    <w:rsid w:val="00ED0F93"/>
    <w:rsid w:val="00ED1D5A"/>
    <w:rsid w:val="00ED4B22"/>
    <w:rsid w:val="00ED4E49"/>
    <w:rsid w:val="00ED5AD8"/>
    <w:rsid w:val="00ED6939"/>
    <w:rsid w:val="00ED71B7"/>
    <w:rsid w:val="00ED7E36"/>
    <w:rsid w:val="00EE17A0"/>
    <w:rsid w:val="00EE59FF"/>
    <w:rsid w:val="00EF0476"/>
    <w:rsid w:val="00EF2130"/>
    <w:rsid w:val="00EF2370"/>
    <w:rsid w:val="00EF3546"/>
    <w:rsid w:val="00EF40A6"/>
    <w:rsid w:val="00EF4841"/>
    <w:rsid w:val="00EF61CB"/>
    <w:rsid w:val="00EF68E7"/>
    <w:rsid w:val="00EF776F"/>
    <w:rsid w:val="00F00F19"/>
    <w:rsid w:val="00F0245D"/>
    <w:rsid w:val="00F03B58"/>
    <w:rsid w:val="00F06A9A"/>
    <w:rsid w:val="00F07643"/>
    <w:rsid w:val="00F07C5A"/>
    <w:rsid w:val="00F127AF"/>
    <w:rsid w:val="00F137B7"/>
    <w:rsid w:val="00F13A46"/>
    <w:rsid w:val="00F13D3B"/>
    <w:rsid w:val="00F16A41"/>
    <w:rsid w:val="00F16B81"/>
    <w:rsid w:val="00F178A0"/>
    <w:rsid w:val="00F179F5"/>
    <w:rsid w:val="00F20326"/>
    <w:rsid w:val="00F20F6E"/>
    <w:rsid w:val="00F2280D"/>
    <w:rsid w:val="00F22C54"/>
    <w:rsid w:val="00F23EAA"/>
    <w:rsid w:val="00F23FDB"/>
    <w:rsid w:val="00F2419F"/>
    <w:rsid w:val="00F24220"/>
    <w:rsid w:val="00F24A08"/>
    <w:rsid w:val="00F25616"/>
    <w:rsid w:val="00F25B64"/>
    <w:rsid w:val="00F25EA7"/>
    <w:rsid w:val="00F26A49"/>
    <w:rsid w:val="00F26D2A"/>
    <w:rsid w:val="00F32476"/>
    <w:rsid w:val="00F337B7"/>
    <w:rsid w:val="00F3515E"/>
    <w:rsid w:val="00F36260"/>
    <w:rsid w:val="00F3786B"/>
    <w:rsid w:val="00F37C7C"/>
    <w:rsid w:val="00F41173"/>
    <w:rsid w:val="00F4136A"/>
    <w:rsid w:val="00F42797"/>
    <w:rsid w:val="00F42876"/>
    <w:rsid w:val="00F45291"/>
    <w:rsid w:val="00F46135"/>
    <w:rsid w:val="00F50C09"/>
    <w:rsid w:val="00F512D2"/>
    <w:rsid w:val="00F524FA"/>
    <w:rsid w:val="00F53B05"/>
    <w:rsid w:val="00F54DFD"/>
    <w:rsid w:val="00F55218"/>
    <w:rsid w:val="00F55EBD"/>
    <w:rsid w:val="00F55EC2"/>
    <w:rsid w:val="00F56469"/>
    <w:rsid w:val="00F569BF"/>
    <w:rsid w:val="00F57F05"/>
    <w:rsid w:val="00F616C9"/>
    <w:rsid w:val="00F617C4"/>
    <w:rsid w:val="00F6180C"/>
    <w:rsid w:val="00F62C15"/>
    <w:rsid w:val="00F64C3A"/>
    <w:rsid w:val="00F66FD1"/>
    <w:rsid w:val="00F67100"/>
    <w:rsid w:val="00F6730C"/>
    <w:rsid w:val="00F67BAE"/>
    <w:rsid w:val="00F71A62"/>
    <w:rsid w:val="00F71CA0"/>
    <w:rsid w:val="00F723A0"/>
    <w:rsid w:val="00F735F4"/>
    <w:rsid w:val="00F74242"/>
    <w:rsid w:val="00F757F4"/>
    <w:rsid w:val="00F76B28"/>
    <w:rsid w:val="00F802D4"/>
    <w:rsid w:val="00F80657"/>
    <w:rsid w:val="00F81639"/>
    <w:rsid w:val="00F8285D"/>
    <w:rsid w:val="00F8349C"/>
    <w:rsid w:val="00F835C9"/>
    <w:rsid w:val="00F84A44"/>
    <w:rsid w:val="00F84D95"/>
    <w:rsid w:val="00F85457"/>
    <w:rsid w:val="00F859C3"/>
    <w:rsid w:val="00F86F3F"/>
    <w:rsid w:val="00F90D6F"/>
    <w:rsid w:val="00F91E3C"/>
    <w:rsid w:val="00F9223D"/>
    <w:rsid w:val="00F93ADA"/>
    <w:rsid w:val="00F93EA1"/>
    <w:rsid w:val="00F956B3"/>
    <w:rsid w:val="00F964A2"/>
    <w:rsid w:val="00F96FB2"/>
    <w:rsid w:val="00F97EDF"/>
    <w:rsid w:val="00FA04BD"/>
    <w:rsid w:val="00FA113A"/>
    <w:rsid w:val="00FA221D"/>
    <w:rsid w:val="00FA3036"/>
    <w:rsid w:val="00FA41E3"/>
    <w:rsid w:val="00FA465D"/>
    <w:rsid w:val="00FA524E"/>
    <w:rsid w:val="00FA6709"/>
    <w:rsid w:val="00FA7EDC"/>
    <w:rsid w:val="00FB247C"/>
    <w:rsid w:val="00FB2A2E"/>
    <w:rsid w:val="00FB35E3"/>
    <w:rsid w:val="00FB5CA4"/>
    <w:rsid w:val="00FB5E30"/>
    <w:rsid w:val="00FB5EB1"/>
    <w:rsid w:val="00FB7FC6"/>
    <w:rsid w:val="00FC00E9"/>
    <w:rsid w:val="00FC0BEB"/>
    <w:rsid w:val="00FC1CF9"/>
    <w:rsid w:val="00FC6429"/>
    <w:rsid w:val="00FC7E40"/>
    <w:rsid w:val="00FD1456"/>
    <w:rsid w:val="00FD1D1C"/>
    <w:rsid w:val="00FD214B"/>
    <w:rsid w:val="00FD2683"/>
    <w:rsid w:val="00FD436F"/>
    <w:rsid w:val="00FD4B56"/>
    <w:rsid w:val="00FD64B7"/>
    <w:rsid w:val="00FD7592"/>
    <w:rsid w:val="00FE06D8"/>
    <w:rsid w:val="00FE074B"/>
    <w:rsid w:val="00FE2ADE"/>
    <w:rsid w:val="00FE3326"/>
    <w:rsid w:val="00FE3455"/>
    <w:rsid w:val="00FE462F"/>
    <w:rsid w:val="00FE4EA7"/>
    <w:rsid w:val="00FE5108"/>
    <w:rsid w:val="00FE7061"/>
    <w:rsid w:val="00FE7D08"/>
    <w:rsid w:val="00FE7EF9"/>
    <w:rsid w:val="00FE7F0B"/>
    <w:rsid w:val="00FF1543"/>
    <w:rsid w:val="00FF194B"/>
    <w:rsid w:val="00FF5399"/>
    <w:rsid w:val="00FF63B0"/>
    <w:rsid w:val="00FF64F5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39B312B7"/>
  <w15:docId w15:val="{2DB68F9C-F1A9-4F13-BFB7-31978323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9F6"/>
    <w:pPr>
      <w:widowControl w:val="0"/>
      <w:suppressAutoHyphens/>
      <w:spacing w:after="200" w:line="276" w:lineRule="auto"/>
    </w:pPr>
    <w:rPr>
      <w:rFonts w:ascii="Calibri" w:eastAsia="Calibri" w:hAnsi="Calibri" w:cs="Calibri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B28DA"/>
    <w:pPr>
      <w:keepNext/>
      <w:keepLines/>
      <w:numPr>
        <w:numId w:val="1"/>
      </w:numPr>
      <w:spacing w:before="120" w:after="0"/>
      <w:outlineLvl w:val="0"/>
    </w:pPr>
    <w:rPr>
      <w:rFonts w:eastAsia="MS Gothic" w:cs="Times New Roman"/>
      <w:b/>
      <w:bCs/>
      <w:sz w:val="40"/>
      <w:szCs w:val="32"/>
      <w:lang w:val="it-CH"/>
    </w:rPr>
  </w:style>
  <w:style w:type="paragraph" w:styleId="berschrift2">
    <w:name w:val="heading 2"/>
    <w:basedOn w:val="Standard"/>
    <w:next w:val="Standard"/>
    <w:link w:val="berschrift2Zchn"/>
    <w:qFormat/>
    <w:rsid w:val="007B28DA"/>
    <w:pPr>
      <w:keepNext/>
      <w:keepLines/>
      <w:numPr>
        <w:ilvl w:val="1"/>
        <w:numId w:val="1"/>
      </w:numPr>
      <w:spacing w:before="80" w:after="0"/>
      <w:outlineLvl w:val="1"/>
    </w:pPr>
    <w:rPr>
      <w:rFonts w:eastAsia="MS Gothic" w:cs="Times New Roman"/>
      <w:b/>
      <w:bCs/>
      <w:szCs w:val="26"/>
      <w:lang w:val="it-CH"/>
    </w:rPr>
  </w:style>
  <w:style w:type="paragraph" w:styleId="berschrift3">
    <w:name w:val="heading 3"/>
    <w:basedOn w:val="Standard"/>
    <w:next w:val="Standard"/>
    <w:link w:val="berschrift3Zchn"/>
    <w:qFormat/>
    <w:rsid w:val="007B28DA"/>
    <w:pPr>
      <w:keepNext/>
      <w:keepLines/>
      <w:numPr>
        <w:ilvl w:val="2"/>
        <w:numId w:val="1"/>
      </w:numPr>
      <w:spacing w:before="320" w:after="120" w:line="240" w:lineRule="auto"/>
      <w:outlineLvl w:val="2"/>
    </w:pPr>
    <w:rPr>
      <w:rFonts w:asciiTheme="minorHAnsi" w:eastAsia="MS Gothic" w:hAnsiTheme="minorHAnsi" w:cs="Times New Roman"/>
      <w:b/>
      <w:bCs/>
      <w:sz w:val="24"/>
      <w:lang w:val="it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alibri" w:hAnsi="Calibri" w:cs="Times New Roman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Absatzstandardschriftart4">
    <w:name w:val="Absatzstandardschriftart4"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Absatzstandardschriftart3">
    <w:name w:val="Absatzstandardschriftart3"/>
  </w:style>
  <w:style w:type="character" w:customStyle="1" w:styleId="Absatzstandardschriftart2">
    <w:name w:val="Absatzstandardschriftart2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Absatzstandardschriftart1">
    <w:name w:val="Absatzstandardschriftart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Absatz-Standardschriftart2">
    <w:name w:val="Absatz-Standardschriftart2"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bsatz-Standardschriftart2"/>
  </w:style>
  <w:style w:type="character" w:customStyle="1" w:styleId="FooterChar">
    <w:name w:val="Footer Char"/>
    <w:basedOn w:val="Absatz-Standardschriftart2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Heading1Char">
    <w:name w:val="Heading 1 Char"/>
    <w:rPr>
      <w:rFonts w:eastAsia="MS Gothic" w:cs="Times New Roman"/>
      <w:b/>
      <w:bCs/>
      <w:sz w:val="32"/>
      <w:szCs w:val="32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</w:rPr>
  </w:style>
  <w:style w:type="character" w:customStyle="1" w:styleId="Heading2Char">
    <w:name w:val="Heading 2 Char"/>
    <w:rPr>
      <w:rFonts w:eastAsia="MS Gothic" w:cs="Times New Roman"/>
      <w:b/>
      <w:bCs/>
      <w:sz w:val="26"/>
      <w:szCs w:val="26"/>
    </w:rPr>
  </w:style>
  <w:style w:type="character" w:customStyle="1" w:styleId="Heading3Char">
    <w:name w:val="Heading 3 Char"/>
    <w:rPr>
      <w:rFonts w:ascii="Cambria" w:eastAsia="MS Gothic" w:hAnsi="Cambria" w:cs="Times New Roman"/>
      <w:b/>
      <w:bCs/>
    </w:rPr>
  </w:style>
  <w:style w:type="character" w:styleId="Hervorhebung">
    <w:name w:val="Emphasis"/>
    <w:rPr>
      <w:i/>
      <w:iCs/>
      <w:sz w:val="20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eichen">
    <w:name w:val="Kommentartext Zeichen"/>
    <w:rPr>
      <w:rFonts w:ascii="Calibri" w:eastAsia="Calibri" w:hAnsi="Calibri" w:cs="Calibri"/>
    </w:rPr>
  </w:style>
  <w:style w:type="character" w:customStyle="1" w:styleId="KommentarthemaZeichen">
    <w:name w:val="Kommentarthema Zeichen"/>
    <w:rPr>
      <w:rFonts w:ascii="Calibri" w:eastAsia="Calibri" w:hAnsi="Calibri" w:cs="Calibri"/>
      <w:b/>
      <w:bCs/>
    </w:rPr>
  </w:style>
  <w:style w:type="character" w:customStyle="1" w:styleId="SprechblasentextZeichen">
    <w:name w:val="Sprechblasentext Zeichen"/>
    <w:rPr>
      <w:rFonts w:ascii="Tahoma" w:eastAsia="Calibri" w:hAnsi="Tahoma" w:cs="Tahoma"/>
      <w:sz w:val="16"/>
      <w:szCs w:val="16"/>
    </w:rPr>
  </w:style>
  <w:style w:type="character" w:customStyle="1" w:styleId="Nummerierungszeichen">
    <w:name w:val="Nummerierungszeichen"/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eichen1">
    <w:name w:val="Kommentartext Zeichen1"/>
    <w:rPr>
      <w:rFonts w:ascii="Calibri" w:eastAsia="Calibri" w:hAnsi="Calibri" w:cs="Calibri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heSansOsF" w:eastAsia="Arial Unicode MS" w:hAnsi="TheSansOsF" w:cs="Arial Unicode MS"/>
      <w:sz w:val="28"/>
      <w:szCs w:val="28"/>
      <w:lang w:val="it-CH"/>
    </w:rPr>
  </w:style>
  <w:style w:type="paragraph" w:styleId="Textkrper">
    <w:name w:val="Body Text"/>
    <w:basedOn w:val="Standard"/>
    <w:pPr>
      <w:spacing w:after="120"/>
    </w:pPr>
    <w:rPr>
      <w:lang w:val="it-CH"/>
    </w:rPr>
  </w:style>
  <w:style w:type="paragraph" w:styleId="Liste">
    <w:name w:val="List"/>
    <w:basedOn w:val="Textkrper"/>
    <w:rPr>
      <w:rFonts w:ascii="TheSerif" w:hAnsi="TheSerif"/>
      <w:sz w:val="24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  <w:lang w:val="it-CH"/>
    </w:rPr>
  </w:style>
  <w:style w:type="paragraph" w:customStyle="1" w:styleId="Verzeichnis">
    <w:name w:val="Verzeichnis"/>
    <w:basedOn w:val="Standard"/>
    <w:pPr>
      <w:suppressLineNumbers/>
    </w:pPr>
    <w:rPr>
      <w:rFonts w:ascii="TheSerif" w:hAnsi="TheSerif"/>
      <w:sz w:val="24"/>
      <w:lang w:val="it-CH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  <w:lang w:val="it-CH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  <w:lang w:val="it-CH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  <w:lang w:val="it-CH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  <w:lang w:val="it-CH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  <w:lang w:val="it-CH"/>
    </w:rPr>
  </w:style>
  <w:style w:type="paragraph" w:customStyle="1" w:styleId="Listenabsatz1">
    <w:name w:val="Listenabsatz1"/>
    <w:basedOn w:val="Standard"/>
    <w:pPr>
      <w:ind w:left="720"/>
    </w:pPr>
    <w:rPr>
      <w:lang w:val="it-CH"/>
    </w:rPr>
  </w:style>
  <w:style w:type="paragraph" w:styleId="Kopfzeile">
    <w:name w:val="header"/>
    <w:basedOn w:val="Standard"/>
    <w:link w:val="KopfzeileZchn"/>
    <w:pPr>
      <w:spacing w:after="0" w:line="240" w:lineRule="auto"/>
    </w:pPr>
    <w:rPr>
      <w:lang w:val="it-CH"/>
    </w:rPr>
  </w:style>
  <w:style w:type="paragraph" w:styleId="Fuzeile">
    <w:name w:val="footer"/>
    <w:basedOn w:val="Standard"/>
    <w:pPr>
      <w:spacing w:after="0" w:line="240" w:lineRule="auto"/>
    </w:pPr>
    <w:rPr>
      <w:lang w:val="it-CH"/>
    </w:rPr>
  </w:style>
  <w:style w:type="paragraph" w:customStyle="1" w:styleId="CommentText">
    <w:name w:val="Comment Text"/>
    <w:basedOn w:val="Standard"/>
    <w:pPr>
      <w:spacing w:line="240" w:lineRule="auto"/>
    </w:pPr>
    <w:rPr>
      <w:szCs w:val="20"/>
      <w:lang w:val="it-CH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Dokumentstruktur1">
    <w:name w:val="Dokumentstruktur1"/>
    <w:basedOn w:val="Standard"/>
    <w:pPr>
      <w:spacing w:after="0" w:line="240" w:lineRule="auto"/>
    </w:pPr>
    <w:rPr>
      <w:rFonts w:ascii="Lucida Grande" w:hAnsi="Lucida Grande" w:cs="Lucida Grande"/>
      <w:sz w:val="24"/>
      <w:szCs w:val="24"/>
      <w:lang w:val="it-CH"/>
    </w:rPr>
  </w:style>
  <w:style w:type="paragraph" w:customStyle="1" w:styleId="TabellenInhalt">
    <w:name w:val="Tabellen Inhalt"/>
    <w:basedOn w:val="Standard"/>
    <w:pPr>
      <w:suppressLineNumbers/>
    </w:pPr>
    <w:rPr>
      <w:lang w:val="it-CH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Liste31">
    <w:name w:val="Liste 31"/>
    <w:basedOn w:val="Standard"/>
    <w:pPr>
      <w:ind w:left="849" w:hanging="283"/>
    </w:pPr>
    <w:rPr>
      <w:lang w:val="it-CH"/>
    </w:rPr>
  </w:style>
  <w:style w:type="paragraph" w:customStyle="1" w:styleId="Aufzhlungszeichen1">
    <w:name w:val="Aufzählungszeichen1"/>
    <w:basedOn w:val="Standard"/>
    <w:pPr>
      <w:widowControl/>
      <w:numPr>
        <w:numId w:val="2"/>
      </w:numPr>
      <w:suppressAutoHyphens w:val="0"/>
      <w:spacing w:after="0" w:line="260" w:lineRule="atLeast"/>
    </w:pPr>
    <w:rPr>
      <w:rFonts w:ascii="Arial" w:eastAsia="Times New Roman" w:hAnsi="Arial" w:cs="Times New Roman"/>
      <w:szCs w:val="20"/>
      <w:lang w:val="it-CH"/>
    </w:rPr>
  </w:style>
  <w:style w:type="paragraph" w:customStyle="1" w:styleId="Kommentartext1">
    <w:name w:val="Kommentartext1"/>
    <w:basedOn w:val="Standard"/>
    <w:rPr>
      <w:szCs w:val="20"/>
      <w:lang w:val="it-CH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  <w:lang w:val="it-CH"/>
    </w:rPr>
  </w:style>
  <w:style w:type="paragraph" w:customStyle="1" w:styleId="FarbigeSchattierung-Akzent11">
    <w:name w:val="Farbige Schattierung - Akzent 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1">
    <w:name w:val="Standard1"/>
    <w:pPr>
      <w:suppressAutoHyphens/>
    </w:pPr>
    <w:rPr>
      <w:rFonts w:eastAsia="Arial"/>
      <w:color w:val="000000"/>
      <w:sz w:val="24"/>
      <w:szCs w:val="24"/>
      <w:lang w:val="en-US" w:eastAsia="ar-SA"/>
    </w:rPr>
  </w:style>
  <w:style w:type="paragraph" w:customStyle="1" w:styleId="Kommentartext2">
    <w:name w:val="Kommentartext2"/>
    <w:basedOn w:val="Standard"/>
    <w:rPr>
      <w:szCs w:val="20"/>
      <w:lang w:val="it-CH"/>
    </w:rPr>
  </w:style>
  <w:style w:type="character" w:styleId="Seitenzahl">
    <w:name w:val="page number"/>
    <w:uiPriority w:val="99"/>
    <w:semiHidden/>
    <w:unhideWhenUsed/>
    <w:rsid w:val="00186A7F"/>
  </w:style>
  <w:style w:type="table" w:styleId="Tabellenraster">
    <w:name w:val="Table Grid"/>
    <w:basedOn w:val="NormaleTabelle"/>
    <w:uiPriority w:val="59"/>
    <w:rsid w:val="00A2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Schattierung-Akzent12">
    <w:name w:val="Farbige Schattierung - Akzent 12"/>
    <w:hidden/>
    <w:uiPriority w:val="99"/>
    <w:semiHidden/>
    <w:rsid w:val="002E4D24"/>
    <w:rPr>
      <w:rFonts w:ascii="Calibri" w:eastAsia="Calibri" w:hAnsi="Calibri" w:cs="Calibri"/>
      <w:sz w:val="22"/>
      <w:szCs w:val="22"/>
      <w:lang w:eastAsia="ar-SA"/>
    </w:rPr>
  </w:style>
  <w:style w:type="character" w:customStyle="1" w:styleId="KopfzeileZchn">
    <w:name w:val="Kopfzeile Zchn"/>
    <w:link w:val="Kopfzeile"/>
    <w:rsid w:val="00A05CC6"/>
    <w:rPr>
      <w:rFonts w:ascii="Calibri" w:eastAsia="Calibri" w:hAnsi="Calibri" w:cs="Calibri"/>
      <w:sz w:val="22"/>
      <w:szCs w:val="22"/>
      <w:lang w:val="de-CH" w:eastAsia="ar-SA"/>
    </w:rPr>
  </w:style>
  <w:style w:type="paragraph" w:customStyle="1" w:styleId="regular">
    <w:name w:val="regular"/>
    <w:basedOn w:val="Standard"/>
    <w:rsid w:val="002A723F"/>
    <w:pPr>
      <w:widowControl/>
      <w:suppressAutoHyphens w:val="0"/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de-DE" w:eastAsia="de-DE"/>
    </w:rPr>
  </w:style>
  <w:style w:type="character" w:styleId="Kommentarzeichen">
    <w:name w:val="annotation reference"/>
    <w:uiPriority w:val="99"/>
    <w:semiHidden/>
    <w:unhideWhenUsed/>
    <w:rsid w:val="008B613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613B"/>
    <w:rPr>
      <w:sz w:val="24"/>
      <w:szCs w:val="24"/>
      <w:lang w:val="it-CH"/>
    </w:rPr>
  </w:style>
  <w:style w:type="character" w:customStyle="1" w:styleId="KommentartextZchn">
    <w:name w:val="Kommentartext Zchn"/>
    <w:link w:val="Kommentartext"/>
    <w:uiPriority w:val="99"/>
    <w:semiHidden/>
    <w:rsid w:val="008B613B"/>
    <w:rPr>
      <w:rFonts w:ascii="Calibri" w:eastAsia="Calibri" w:hAnsi="Calibri" w:cs="Calibri"/>
      <w:sz w:val="24"/>
      <w:szCs w:val="24"/>
      <w:lang w:val="de-CH" w:eastAsia="ar-SA"/>
    </w:rPr>
  </w:style>
  <w:style w:type="character" w:customStyle="1" w:styleId="berschrift1Zchn">
    <w:name w:val="Überschrift 1 Zchn"/>
    <w:link w:val="berschrift1"/>
    <w:uiPriority w:val="9"/>
    <w:rsid w:val="007B28DA"/>
    <w:rPr>
      <w:rFonts w:ascii="Calibri" w:eastAsia="MS Gothic" w:hAnsi="Calibri"/>
      <w:b/>
      <w:bCs/>
      <w:sz w:val="40"/>
      <w:szCs w:val="32"/>
      <w:lang w:val="it-CH" w:eastAsia="ar-SA"/>
    </w:rPr>
  </w:style>
  <w:style w:type="character" w:customStyle="1" w:styleId="street-address">
    <w:name w:val="street-address"/>
    <w:rsid w:val="008F476D"/>
  </w:style>
  <w:style w:type="character" w:customStyle="1" w:styleId="tel-zipcity">
    <w:name w:val="tel-zipcity"/>
    <w:rsid w:val="008F476D"/>
  </w:style>
  <w:style w:type="character" w:customStyle="1" w:styleId="postal-code">
    <w:name w:val="postal-code"/>
    <w:rsid w:val="008F476D"/>
  </w:style>
  <w:style w:type="character" w:customStyle="1" w:styleId="locality">
    <w:name w:val="locality"/>
    <w:rsid w:val="008F476D"/>
  </w:style>
  <w:style w:type="character" w:customStyle="1" w:styleId="sl-nowrap">
    <w:name w:val="sl-nowrap"/>
    <w:rsid w:val="008F476D"/>
  </w:style>
  <w:style w:type="character" w:customStyle="1" w:styleId="region">
    <w:name w:val="region"/>
    <w:rsid w:val="008F476D"/>
  </w:style>
  <w:style w:type="paragraph" w:styleId="StandardWeb">
    <w:name w:val="Normal (Web)"/>
    <w:basedOn w:val="Standard"/>
    <w:uiPriority w:val="99"/>
    <w:unhideWhenUsed/>
    <w:rsid w:val="000260C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CH"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3100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rsid w:val="004B5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b/>
      <w:spacing w:val="5"/>
      <w:kern w:val="28"/>
      <w:sz w:val="32"/>
      <w:szCs w:val="52"/>
      <w:lang w:val="it-CH"/>
    </w:rPr>
  </w:style>
  <w:style w:type="character" w:customStyle="1" w:styleId="TitelZchn">
    <w:name w:val="Titel Zchn"/>
    <w:basedOn w:val="Absatz-Standardschriftart"/>
    <w:link w:val="Titel"/>
    <w:uiPriority w:val="10"/>
    <w:rsid w:val="004B5026"/>
    <w:rPr>
      <w:rFonts w:asciiTheme="minorHAnsi" w:eastAsiaTheme="majorEastAsia" w:hAnsiTheme="minorHAnsi" w:cstheme="majorBidi"/>
      <w:b/>
      <w:spacing w:val="5"/>
      <w:kern w:val="28"/>
      <w:sz w:val="32"/>
      <w:szCs w:val="52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0EFA"/>
    <w:rPr>
      <w:color w:val="605E5C"/>
      <w:shd w:val="clear" w:color="auto" w:fill="E1DFDD"/>
    </w:rPr>
  </w:style>
  <w:style w:type="paragraph" w:customStyle="1" w:styleId="PIBriefkopf">
    <w:name w:val="PI_Briefkopf"/>
    <w:basedOn w:val="Standard"/>
    <w:qFormat/>
    <w:rsid w:val="000E4C42"/>
    <w:pPr>
      <w:tabs>
        <w:tab w:val="left" w:pos="3856"/>
        <w:tab w:val="left" w:pos="7088"/>
      </w:tabs>
      <w:spacing w:after="0" w:line="220" w:lineRule="exact"/>
      <w:ind w:left="1814"/>
    </w:pPr>
    <w:rPr>
      <w:rFonts w:cs="Arial"/>
      <w:sz w:val="16"/>
      <w:szCs w:val="16"/>
      <w:lang w:val="it-CH"/>
    </w:rPr>
  </w:style>
  <w:style w:type="character" w:customStyle="1" w:styleId="berschrift2Zchn">
    <w:name w:val="Überschrift 2 Zchn"/>
    <w:basedOn w:val="Absatz-Standardschriftart"/>
    <w:link w:val="berschrift2"/>
    <w:rsid w:val="00CF29F6"/>
    <w:rPr>
      <w:rFonts w:ascii="Calibri" w:eastAsia="MS Gothic" w:hAnsi="Calibri"/>
      <w:b/>
      <w:bCs/>
      <w:szCs w:val="26"/>
      <w:lang w:val="it-CH" w:eastAsia="ar-SA"/>
    </w:rPr>
  </w:style>
  <w:style w:type="character" w:customStyle="1" w:styleId="berschrift3Zchn">
    <w:name w:val="Überschrift 3 Zchn"/>
    <w:basedOn w:val="Absatz-Standardschriftart"/>
    <w:link w:val="berschrift3"/>
    <w:rsid w:val="00CF29F6"/>
    <w:rPr>
      <w:rFonts w:asciiTheme="minorHAnsi" w:eastAsia="MS Gothic" w:hAnsiTheme="minorHAnsi"/>
      <w:b/>
      <w:bCs/>
      <w:sz w:val="24"/>
      <w:szCs w:val="22"/>
      <w:lang w:val="it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ainclusiva.ch/admin/data/files/page_editorial_block_file/file_it/191/guida-eventi-culturali-accessibili.pdf?lm=1606732650" TargetMode="External"/><Relationship Id="rId13" Type="http://schemas.openxmlformats.org/officeDocument/2006/relationships/hyperlink" Target="https://kunsthauszug.ch/barrierefreiheit/" TargetMode="External"/><Relationship Id="rId18" Type="http://schemas.openxmlformats.org/officeDocument/2006/relationships/hyperlink" Target="https://group.intesasanpaolo.com/content/dam/portalgroup/repository-documenti/newsroom/news/2022/221028_PDF_Accessibile_Le_Parole_Giuste_Media_e_Persone_con_Disabilita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into.gui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inguely.ch/de/inklusiv/sehen.html" TargetMode="External"/><Relationship Id="rId17" Type="http://schemas.openxmlformats.org/officeDocument/2006/relationships/hyperlink" Target="https://www.moma.org/visit/accessibility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vam.ac.uk/info/disability-access" TargetMode="External"/><Relationship Id="rId20" Type="http://schemas.openxmlformats.org/officeDocument/2006/relationships/hyperlink" Target="mailto:info@zugangsmonitor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.admin.ch/edi/it/home/fachstellen/ufpd/pari-opportunita/e-accessibility-/communicationnumeriqueaccessible2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ugustaraurica.ch/barrierefrei/inklusion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bakom.admin.ch/bakom/it/pagina-iniziale/l-ufcom/informazioni-dell-ufcom/ufcom-infomailing/ufcom-infomailing-n--37/siti-web-interattivi-e-dinamici-accessibili-a-tutti--consigli-pr.html" TargetMode="External"/><Relationship Id="rId19" Type="http://schemas.openxmlformats.org/officeDocument/2006/relationships/hyperlink" Target="http://www.zugangsmonitor.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ess-for-all.ch/ch/" TargetMode="External"/><Relationship Id="rId14" Type="http://schemas.openxmlformats.org/officeDocument/2006/relationships/hyperlink" Target="https://latenium.ch/de/kultur-inklusiv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\13%20Fachstelle%20Kultur%20inklusiv\5%20Kommunikation\5%20Vorlagen%20und%20Anleitungen\2%20Briefschaften\2%20Briefschaften\3%20IT\210630_Vorlage_Kopfzeile_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7A34-3ACC-4D4F-A722-556B8268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210630_Vorlage_Kopfzeile_IT</Template>
  <TotalTime>0</TotalTime>
  <Pages>4</Pages>
  <Words>1616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Scheda informativa: Comunicare sul sito le proprie misure inclusive</vt:lpstr>
    </vt:vector>
  </TitlesOfParts>
  <Company>Pro Infirmis Fachstelle Kultur inklusiv</Company>
  <LinksUpToDate>false</LinksUpToDate>
  <CharactersWithSpaces>11774</CharactersWithSpaces>
  <SharedDoc>false</SharedDoc>
  <HLinks>
    <vt:vector size="6" baseType="variant">
      <vt:variant>
        <vt:i4>65607</vt:i4>
      </vt:variant>
      <vt:variant>
        <vt:i4>7</vt:i4>
      </vt:variant>
      <vt:variant>
        <vt:i4>0</vt:i4>
      </vt:variant>
      <vt:variant>
        <vt:i4>5</vt:i4>
      </vt:variant>
      <vt:variant>
        <vt:lpwstr>http://www.kulturinklusiv.ch/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informativa: Comunicare sul sito le proprie misure inclusive</dc:title>
  <dc:subject>Primo incontro rete in Ticino del Servizio Cultura inclusiva di Pro Infirmis</dc:subject>
  <dc:creator>Pitton Paola</dc:creator>
  <cp:keywords/>
  <dc:description>Contatto: 
Pro Infirmis	
Servizio Cultura inklusiva
Schwarztorstrasse 32
3007 Berna
www.kulturinklusiv.ch
kontakt@kulturinklusiv.ch	
Telefono 058 775 15 50</dc:description>
  <cp:lastModifiedBy>Pitton Paola</cp:lastModifiedBy>
  <cp:revision>13</cp:revision>
  <cp:lastPrinted>2021-09-24T10:46:00Z</cp:lastPrinted>
  <dcterms:created xsi:type="dcterms:W3CDTF">2022-06-15T15:15:00Z</dcterms:created>
  <dcterms:modified xsi:type="dcterms:W3CDTF">2022-12-27T11:06:00Z</dcterms:modified>
</cp:coreProperties>
</file>